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FF75" w14:textId="3414AAC0" w:rsidR="00B05A55" w:rsidRPr="0097153A" w:rsidRDefault="007A5034">
      <w:pPr>
        <w:rPr>
          <w:b/>
          <w:bCs/>
          <w:sz w:val="32"/>
          <w:szCs w:val="32"/>
        </w:rPr>
      </w:pPr>
      <w:r w:rsidRPr="0097153A">
        <w:rPr>
          <w:b/>
          <w:bCs/>
          <w:sz w:val="32"/>
          <w:szCs w:val="32"/>
        </w:rPr>
        <w:t>Links for the Fall SPIN Newsletter</w:t>
      </w:r>
    </w:p>
    <w:p w14:paraId="5BA37B64" w14:textId="76576D03" w:rsidR="0007161E" w:rsidRDefault="0007161E" w:rsidP="00757605">
      <w:pPr>
        <w:pStyle w:val="NoParagraphStyle"/>
        <w:rPr>
          <w:rFonts w:ascii="Calibri" w:hAnsi="Calibri" w:cs="Calibri"/>
          <w:b/>
          <w:bCs/>
        </w:rPr>
      </w:pPr>
      <w:r>
        <w:rPr>
          <w:rFonts w:ascii="Calibri" w:hAnsi="Calibri" w:cs="Calibri"/>
          <w:b/>
          <w:bCs/>
        </w:rPr>
        <w:t>Front Page</w:t>
      </w:r>
    </w:p>
    <w:p w14:paraId="37136C07" w14:textId="661B793C" w:rsidR="0007161E" w:rsidRDefault="0007161E" w:rsidP="00757605">
      <w:pPr>
        <w:pStyle w:val="NoParagraphStyle"/>
        <w:rPr>
          <w:rFonts w:ascii="Calibri" w:hAnsi="Calibri" w:cs="Calibri"/>
          <w:b/>
          <w:bCs/>
        </w:rPr>
      </w:pPr>
      <w:r>
        <w:rPr>
          <w:rFonts w:ascii="Calibri" w:hAnsi="Calibri" w:cs="Calibri"/>
          <w:b/>
          <w:bCs/>
        </w:rPr>
        <w:t>Links in document:</w:t>
      </w:r>
    </w:p>
    <w:p w14:paraId="6FBC4325" w14:textId="0B9AA768" w:rsidR="0007161E" w:rsidRPr="0007161E" w:rsidRDefault="0007161E" w:rsidP="00757605">
      <w:pPr>
        <w:pStyle w:val="NoParagraphStyle"/>
        <w:rPr>
          <w:rFonts w:ascii="Calibri" w:hAnsi="Calibri" w:cs="Calibri"/>
        </w:rPr>
      </w:pPr>
      <w:r w:rsidRPr="0007161E">
        <w:rPr>
          <w:rFonts w:ascii="Calibri" w:hAnsi="Calibri" w:cs="Calibri"/>
        </w:rPr>
        <w:t xml:space="preserve">Register </w:t>
      </w:r>
      <w:r>
        <w:rPr>
          <w:rFonts w:ascii="Calibri" w:hAnsi="Calibri" w:cs="Calibri"/>
        </w:rPr>
        <w:t xml:space="preserve">for SPP/APR meeting: </w:t>
      </w:r>
      <w:hyperlink r:id="rId4" w:history="1">
        <w:r w:rsidRPr="00CA77EF">
          <w:rPr>
            <w:rStyle w:val="Hyperlink"/>
            <w:rFonts w:ascii="Calibri" w:hAnsi="Calibri" w:cs="Calibri"/>
          </w:rPr>
          <w:t>https://docs.google.com/forms/d/1pimK1cqIGF-zHnde-BXzNsd3mO_J4zAb4FohfKYgUfo/edit</w:t>
        </w:r>
      </w:hyperlink>
      <w:r>
        <w:rPr>
          <w:rFonts w:ascii="Calibri" w:hAnsi="Calibri" w:cs="Calibri"/>
        </w:rPr>
        <w:t xml:space="preserve"> </w:t>
      </w:r>
    </w:p>
    <w:p w14:paraId="033230DD" w14:textId="77777777" w:rsidR="0007161E" w:rsidRDefault="0007161E" w:rsidP="00757605">
      <w:pPr>
        <w:pStyle w:val="NoParagraphStyle"/>
        <w:rPr>
          <w:rFonts w:ascii="Calibri" w:hAnsi="Calibri" w:cs="Calibri"/>
          <w:b/>
          <w:bCs/>
        </w:rPr>
      </w:pPr>
    </w:p>
    <w:p w14:paraId="251D4501" w14:textId="77777777" w:rsidR="0007161E" w:rsidRDefault="0007161E" w:rsidP="00757605">
      <w:pPr>
        <w:pStyle w:val="NoParagraphStyle"/>
        <w:rPr>
          <w:rFonts w:ascii="Calibri" w:hAnsi="Calibri" w:cs="Calibri"/>
          <w:b/>
          <w:bCs/>
        </w:rPr>
      </w:pPr>
    </w:p>
    <w:p w14:paraId="7F96B317" w14:textId="378930AE" w:rsidR="00757605" w:rsidRPr="00EA12F8" w:rsidRDefault="00757605" w:rsidP="00757605">
      <w:pPr>
        <w:pStyle w:val="NoParagraphStyle"/>
        <w:rPr>
          <w:rFonts w:ascii="Calibri" w:hAnsi="Calibri" w:cs="Calibri"/>
          <w:b/>
          <w:bCs/>
        </w:rPr>
      </w:pPr>
      <w:r w:rsidRPr="00EA12F8">
        <w:rPr>
          <w:rFonts w:ascii="Calibri" w:hAnsi="Calibri" w:cs="Calibri"/>
          <w:b/>
          <w:bCs/>
        </w:rPr>
        <w:t>Eligibility Categories Infographic</w:t>
      </w:r>
    </w:p>
    <w:p w14:paraId="67A01485" w14:textId="368FDBDF" w:rsidR="0097153A" w:rsidRPr="00EA12F8" w:rsidRDefault="0097153A" w:rsidP="00757605">
      <w:pPr>
        <w:pStyle w:val="NoParagraphStyle"/>
        <w:rPr>
          <w:rFonts w:ascii="Calibri" w:hAnsi="Calibri" w:cs="Calibri"/>
          <w:b/>
          <w:bCs/>
        </w:rPr>
      </w:pPr>
      <w:r w:rsidRPr="00EA12F8">
        <w:rPr>
          <w:rFonts w:ascii="Calibri" w:hAnsi="Calibri" w:cs="Calibri"/>
          <w:b/>
          <w:bCs/>
        </w:rPr>
        <w:t>Links in document:</w:t>
      </w:r>
    </w:p>
    <w:p w14:paraId="134AD339" w14:textId="68161E4C" w:rsidR="0007161E" w:rsidRDefault="0007161E" w:rsidP="00757605">
      <w:pPr>
        <w:pStyle w:val="NoParagraphStyle"/>
        <w:rPr>
          <w:rFonts w:ascii="Calibri" w:hAnsi="Calibri" w:cs="Calibri"/>
        </w:rPr>
      </w:pPr>
      <w:r w:rsidRPr="00EA12F8">
        <w:rPr>
          <w:rFonts w:ascii="Calibri" w:hAnsi="Calibri" w:cs="Calibri"/>
        </w:rPr>
        <w:t>Chapter 60 Guidelines:</w:t>
      </w:r>
      <w:r w:rsidRPr="00EA12F8">
        <w:t xml:space="preserve"> </w:t>
      </w:r>
      <w:hyperlink r:id="rId5" w:history="1">
        <w:r w:rsidRPr="00EA12F8">
          <w:rPr>
            <w:rStyle w:val="Hyperlink"/>
            <w:rFonts w:ascii="Calibri" w:hAnsi="Calibri" w:cs="Calibri"/>
          </w:rPr>
          <w:t>https://www.hawaiipublicschools.org/D</w:t>
        </w:r>
        <w:r w:rsidRPr="00EA12F8">
          <w:rPr>
            <w:rStyle w:val="Hyperlink"/>
            <w:rFonts w:ascii="Calibri" w:hAnsi="Calibri" w:cs="Calibri"/>
          </w:rPr>
          <w:t>O</w:t>
        </w:r>
        <w:r w:rsidRPr="00EA12F8">
          <w:rPr>
            <w:rStyle w:val="Hyperlink"/>
            <w:rFonts w:ascii="Calibri" w:hAnsi="Calibri" w:cs="Calibri"/>
          </w:rPr>
          <w:t>E%20Forms/Special%20Education/Ch60Guidelines.pdf</w:t>
        </w:r>
      </w:hyperlink>
      <w:r w:rsidRPr="00EA12F8">
        <w:rPr>
          <w:rFonts w:ascii="Calibri" w:hAnsi="Calibri" w:cs="Calibri"/>
        </w:rPr>
        <w:t xml:space="preserve"> </w:t>
      </w:r>
    </w:p>
    <w:p w14:paraId="5361695F" w14:textId="18BC8519" w:rsidR="00757605" w:rsidRPr="00EA12F8" w:rsidRDefault="00757605" w:rsidP="00757605">
      <w:pPr>
        <w:pStyle w:val="NoParagraphStyle"/>
        <w:rPr>
          <w:rFonts w:ascii="Calibri" w:hAnsi="Calibri" w:cs="Calibri"/>
        </w:rPr>
      </w:pPr>
      <w:r w:rsidRPr="00EA12F8">
        <w:rPr>
          <w:rFonts w:ascii="Calibri" w:hAnsi="Calibri" w:cs="Calibri"/>
        </w:rPr>
        <w:t xml:space="preserve">Understood.org: </w:t>
      </w:r>
      <w:hyperlink r:id="rId6" w:history="1">
        <w:r w:rsidRPr="00EA12F8">
          <w:rPr>
            <w:rStyle w:val="Hyperlink"/>
            <w:rFonts w:ascii="Calibri" w:hAnsi="Calibri" w:cs="Calibri"/>
          </w:rPr>
          <w:t>https://www.und</w:t>
        </w:r>
        <w:r w:rsidRPr="00EA12F8">
          <w:rPr>
            <w:rStyle w:val="Hyperlink"/>
            <w:rFonts w:ascii="Calibri" w:hAnsi="Calibri" w:cs="Calibri"/>
          </w:rPr>
          <w:t>e</w:t>
        </w:r>
        <w:r w:rsidRPr="00EA12F8">
          <w:rPr>
            <w:rStyle w:val="Hyperlink"/>
            <w:rFonts w:ascii="Calibri" w:hAnsi="Calibri" w:cs="Calibri"/>
          </w:rPr>
          <w:t>rstood.org/en/articles/conditions-covered-under-idea</w:t>
        </w:r>
      </w:hyperlink>
      <w:r w:rsidRPr="00EA12F8">
        <w:rPr>
          <w:rFonts w:ascii="Calibri" w:hAnsi="Calibri" w:cs="Calibri"/>
        </w:rPr>
        <w:t xml:space="preserve"> </w:t>
      </w:r>
    </w:p>
    <w:p w14:paraId="610C35B0" w14:textId="0B3F63FF" w:rsidR="00757605" w:rsidRPr="00EA12F8" w:rsidRDefault="00757605" w:rsidP="00757605">
      <w:pPr>
        <w:pStyle w:val="NoParagraphStyle"/>
        <w:rPr>
          <w:rFonts w:ascii="Calibri" w:hAnsi="Calibri" w:cs="Calibri"/>
          <w:b/>
          <w:bCs/>
        </w:rPr>
      </w:pPr>
      <w:r w:rsidRPr="00EA12F8">
        <w:rPr>
          <w:rFonts w:ascii="Calibri" w:hAnsi="Calibri" w:cs="Calibri"/>
          <w:b/>
          <w:bCs/>
        </w:rPr>
        <w:t>Text from document:</w:t>
      </w:r>
    </w:p>
    <w:p w14:paraId="3E6737C8" w14:textId="414EB5DA" w:rsidR="00757605" w:rsidRPr="00EA12F8" w:rsidRDefault="00757605" w:rsidP="00757605">
      <w:pPr>
        <w:pStyle w:val="NoParagraphStyle"/>
        <w:rPr>
          <w:rFonts w:ascii="Calibri" w:hAnsi="Calibri" w:cs="Calibri"/>
        </w:rPr>
      </w:pPr>
      <w:r w:rsidRPr="00EA12F8">
        <w:rPr>
          <w:rFonts w:ascii="Calibri" w:hAnsi="Calibri" w:cs="Calibri"/>
        </w:rPr>
        <w:t>Eligibility Categories for Special Education Under IDEA and Chapter 60</w:t>
      </w:r>
    </w:p>
    <w:p w14:paraId="734385A0" w14:textId="03A33195" w:rsidR="00757605" w:rsidRPr="00EA12F8" w:rsidRDefault="00757605" w:rsidP="00757605">
      <w:pPr>
        <w:pStyle w:val="NoParagraphStyle"/>
        <w:rPr>
          <w:color w:val="2A2A34"/>
        </w:rPr>
      </w:pPr>
      <w:r w:rsidRPr="00EA12F8">
        <w:rPr>
          <w:color w:val="2A2A34"/>
        </w:rPr>
        <w:t>The assignment of an eligibility category follows a comprehensive evaluation and a decision by the eligibility team that the student meets criteria set out in state and federal eligibility regulations.</w:t>
      </w:r>
    </w:p>
    <w:p w14:paraId="4505015F" w14:textId="53A2BFCD" w:rsidR="00757605" w:rsidRPr="00EA12F8" w:rsidRDefault="00757605" w:rsidP="00757605">
      <w:pPr>
        <w:pStyle w:val="NoParagraphStyle"/>
        <w:rPr>
          <w:color w:val="2A2A34"/>
        </w:rPr>
      </w:pPr>
      <w:r w:rsidRPr="00EA12F8">
        <w:rPr>
          <w:color w:val="2A2A34"/>
        </w:rPr>
        <w:t xml:space="preserve">Hawaii’s 14 Categories: Hawaii’s special education community chose to adopt developmental delay as an optional category under IDEA.  1. Autism Spectrum Disorders  2. Deaf  3. Deaf-Blindness  4. </w:t>
      </w:r>
      <w:proofErr w:type="spellStart"/>
      <w:r w:rsidRPr="00EA12F8">
        <w:rPr>
          <w:color w:val="2A2A34"/>
        </w:rPr>
        <w:t>Develpmental</w:t>
      </w:r>
      <w:proofErr w:type="spellEnd"/>
      <w:r w:rsidRPr="00EA12F8">
        <w:rPr>
          <w:color w:val="2A2A34"/>
        </w:rPr>
        <w:t xml:space="preserve"> Delay  5. Emotional Disability  6. Hard of Hearing  7. Intellectual Disability  8. Multiple Disabilities  9. Orthopedic Disability  10. Other Health Disability  11. Specific Learning Disability  12. Speech or Language Disability  13. Traumatic Brain Injury  14. Visual Disability (including Blindness) </w:t>
      </w:r>
    </w:p>
    <w:p w14:paraId="4563A439" w14:textId="6C533367" w:rsidR="00757605" w:rsidRPr="00EA12F8" w:rsidRDefault="00757605" w:rsidP="00757605">
      <w:pPr>
        <w:pStyle w:val="NoParagraphStyle"/>
        <w:rPr>
          <w:color w:val="2A2A34"/>
        </w:rPr>
      </w:pPr>
      <w:r w:rsidRPr="00EA12F8">
        <w:rPr>
          <w:color w:val="2A2A34"/>
        </w:rPr>
        <w:t xml:space="preserve">IDEA’s eligibility categories open the door for a child to receive special education. </w:t>
      </w:r>
    </w:p>
    <w:p w14:paraId="3235375F" w14:textId="41EE6636" w:rsidR="00757605" w:rsidRPr="00EA12F8" w:rsidRDefault="00757605" w:rsidP="00757605">
      <w:pPr>
        <w:pStyle w:val="NoParagraphStyle"/>
        <w:rPr>
          <w:color w:val="2A2A34"/>
        </w:rPr>
      </w:pPr>
      <w:r w:rsidRPr="00EA12F8">
        <w:rPr>
          <w:color w:val="2A2A34"/>
        </w:rPr>
        <w:t xml:space="preserve">To be found eligible, the child’s disability must impact their learning and require specially designed instruction and related services.  </w:t>
      </w:r>
    </w:p>
    <w:p w14:paraId="69EE205A" w14:textId="717A648E" w:rsidR="00757605" w:rsidRPr="00EA12F8" w:rsidRDefault="00757605" w:rsidP="00757605">
      <w:pPr>
        <w:pStyle w:val="NoParagraphStyle"/>
        <w:rPr>
          <w:color w:val="2A2A34"/>
        </w:rPr>
      </w:pPr>
      <w:r w:rsidRPr="00EA12F8">
        <w:rPr>
          <w:color w:val="2A2A34"/>
        </w:rPr>
        <w:t xml:space="preserve">The eligibility process filters out students whose struggles with learning are primarily due to missing school or having English as a second language. </w:t>
      </w:r>
    </w:p>
    <w:p w14:paraId="1C57DA1A" w14:textId="5FD45143" w:rsidR="00757605" w:rsidRPr="00EA12F8" w:rsidRDefault="00757605" w:rsidP="00757605">
      <w:pPr>
        <w:pStyle w:val="NoParagraphStyle"/>
        <w:rPr>
          <w:color w:val="2A2A34"/>
        </w:rPr>
      </w:pPr>
      <w:r w:rsidRPr="00EA12F8">
        <w:rPr>
          <w:color w:val="2A2A34"/>
        </w:rPr>
        <w:t xml:space="preserve">A child’s eligibility category is not </w:t>
      </w:r>
      <w:proofErr w:type="gramStart"/>
      <w:r w:rsidRPr="00EA12F8">
        <w:rPr>
          <w:color w:val="2A2A34"/>
        </w:rPr>
        <w:t>use</w:t>
      </w:r>
      <w:proofErr w:type="gramEnd"/>
      <w:r w:rsidRPr="00EA12F8">
        <w:rPr>
          <w:color w:val="2A2A34"/>
        </w:rPr>
        <w:t xml:space="preserve"> to determine their services or placement. These are determined by the IEP team and based on the child’s individualized needs. </w:t>
      </w:r>
    </w:p>
    <w:p w14:paraId="4EEE1C62" w14:textId="6ECEE47A" w:rsidR="00757605" w:rsidRPr="00EA12F8" w:rsidRDefault="00757605" w:rsidP="00757605">
      <w:pPr>
        <w:pStyle w:val="NoSpacing"/>
        <w:rPr>
          <w:sz w:val="24"/>
          <w:szCs w:val="24"/>
        </w:rPr>
      </w:pPr>
      <w:r w:rsidRPr="00EA12F8">
        <w:rPr>
          <w:sz w:val="24"/>
          <w:szCs w:val="24"/>
        </w:rPr>
        <w:t xml:space="preserve">Children with a wide range of disabilities, including chronic health conditions like asthma and  neurological conditions like ADHD may qualify for special education and related services. </w:t>
      </w:r>
    </w:p>
    <w:p w14:paraId="3AA3FF9F" w14:textId="77777777" w:rsidR="00757605" w:rsidRPr="00EA12F8" w:rsidRDefault="00757605" w:rsidP="00757605">
      <w:pPr>
        <w:pStyle w:val="NoSpacing"/>
        <w:rPr>
          <w:sz w:val="24"/>
          <w:szCs w:val="24"/>
        </w:rPr>
      </w:pPr>
      <w:r w:rsidRPr="00EA12F8">
        <w:rPr>
          <w:sz w:val="24"/>
          <w:szCs w:val="24"/>
        </w:rPr>
        <w:t xml:space="preserve">If a student qualifies for more than one eligibility category, the eligibility team, including the </w:t>
      </w:r>
    </w:p>
    <w:p w14:paraId="0043360E" w14:textId="7BA2277C" w:rsidR="00757605" w:rsidRPr="00EA12F8" w:rsidRDefault="00757605" w:rsidP="00757605">
      <w:pPr>
        <w:pStyle w:val="NoSpacing"/>
        <w:rPr>
          <w:sz w:val="24"/>
          <w:szCs w:val="24"/>
        </w:rPr>
      </w:pPr>
      <w:r w:rsidRPr="00EA12F8">
        <w:rPr>
          <w:sz w:val="24"/>
          <w:szCs w:val="24"/>
        </w:rPr>
        <w:t>parent, generally chooses the category that impacts the student the most.</w:t>
      </w:r>
    </w:p>
    <w:p w14:paraId="06DC772A" w14:textId="0B1EEBD0" w:rsidR="00EA12F8" w:rsidRPr="0007161E" w:rsidRDefault="00757605" w:rsidP="0007161E">
      <w:pPr>
        <w:pStyle w:val="NoSpacing"/>
        <w:rPr>
          <w:sz w:val="24"/>
          <w:szCs w:val="24"/>
        </w:rPr>
      </w:pPr>
      <w:r w:rsidRPr="00EA12F8">
        <w:rPr>
          <w:sz w:val="24"/>
          <w:szCs w:val="24"/>
        </w:rPr>
        <w:t xml:space="preserve">A student's eligibility category can change over time. Children 3 through 8 who are determined to have a developmental delay must have a reevaluation by age 9 to determine whether they are  eligible under a different </w:t>
      </w:r>
      <w:proofErr w:type="gramStart"/>
      <w:r w:rsidRPr="00EA12F8">
        <w:rPr>
          <w:sz w:val="24"/>
          <w:szCs w:val="24"/>
        </w:rPr>
        <w:t>category</w:t>
      </w:r>
      <w:proofErr w:type="gramEnd"/>
    </w:p>
    <w:p w14:paraId="1E4ED6F4" w14:textId="55F39121" w:rsidR="0097153A" w:rsidRPr="00EA12F8" w:rsidRDefault="0097153A" w:rsidP="0097153A">
      <w:pPr>
        <w:pStyle w:val="BasicParagraph"/>
        <w:rPr>
          <w:rFonts w:ascii="Calibri" w:hAnsi="Calibri" w:cs="Calibri"/>
          <w:b/>
          <w:bCs/>
        </w:rPr>
      </w:pPr>
      <w:r w:rsidRPr="00EA12F8">
        <w:rPr>
          <w:rFonts w:ascii="Calibri" w:hAnsi="Calibri" w:cs="Calibri"/>
          <w:b/>
          <w:bCs/>
        </w:rPr>
        <w:lastRenderedPageBreak/>
        <w:t>Resolving Conflict Through Mediation</w:t>
      </w:r>
      <w:r w:rsidR="00EA12F8">
        <w:rPr>
          <w:rFonts w:ascii="Calibri" w:hAnsi="Calibri" w:cs="Calibri"/>
          <w:b/>
          <w:bCs/>
        </w:rPr>
        <w:t xml:space="preserve"> Infographic</w:t>
      </w:r>
    </w:p>
    <w:p w14:paraId="4D42CE16" w14:textId="1A1D5224" w:rsidR="00AB627C" w:rsidRPr="00EA12F8" w:rsidRDefault="00AB627C" w:rsidP="0097153A">
      <w:pPr>
        <w:rPr>
          <w:b/>
          <w:bCs/>
          <w:sz w:val="24"/>
          <w:szCs w:val="24"/>
        </w:rPr>
      </w:pPr>
      <w:r w:rsidRPr="00EA12F8">
        <w:rPr>
          <w:b/>
          <w:bCs/>
          <w:sz w:val="24"/>
          <w:szCs w:val="24"/>
        </w:rPr>
        <w:t xml:space="preserve">Links from document: </w:t>
      </w:r>
    </w:p>
    <w:p w14:paraId="21EF8718" w14:textId="7D4B4FD6" w:rsidR="007A5034" w:rsidRPr="00EA12F8" w:rsidRDefault="007A5034" w:rsidP="0097153A">
      <w:pPr>
        <w:rPr>
          <w:sz w:val="24"/>
          <w:szCs w:val="24"/>
        </w:rPr>
      </w:pPr>
      <w:r w:rsidRPr="00EA12F8">
        <w:rPr>
          <w:sz w:val="24"/>
          <w:szCs w:val="24"/>
        </w:rPr>
        <w:t xml:space="preserve">Find your District Educational Specialist: </w:t>
      </w:r>
      <w:hyperlink r:id="rId7" w:history="1">
        <w:r w:rsidRPr="00EA12F8">
          <w:rPr>
            <w:rStyle w:val="Hyperlink"/>
            <w:sz w:val="24"/>
            <w:szCs w:val="24"/>
          </w:rPr>
          <w:t>https://iportal.k12.hi.u</w:t>
        </w:r>
        <w:r w:rsidRPr="00EA12F8">
          <w:rPr>
            <w:rStyle w:val="Hyperlink"/>
            <w:sz w:val="24"/>
            <w:szCs w:val="24"/>
          </w:rPr>
          <w:t>s</w:t>
        </w:r>
        <w:r w:rsidRPr="00EA12F8">
          <w:rPr>
            <w:rStyle w:val="Hyperlink"/>
            <w:sz w:val="24"/>
            <w:szCs w:val="24"/>
          </w:rPr>
          <w:t>/phonedirectory/organizations</w:t>
        </w:r>
      </w:hyperlink>
      <w:r w:rsidRPr="00EA12F8">
        <w:rPr>
          <w:sz w:val="24"/>
          <w:szCs w:val="24"/>
        </w:rPr>
        <w:t xml:space="preserve"> </w:t>
      </w:r>
    </w:p>
    <w:p w14:paraId="1D23FC65" w14:textId="2C798A25" w:rsidR="007A5034" w:rsidRPr="00EA12F8" w:rsidRDefault="007A5034" w:rsidP="0097153A">
      <w:pPr>
        <w:rPr>
          <w:rFonts w:ascii="Times New Roman" w:eastAsia="Times New Roman" w:hAnsi="Times New Roman" w:cs="Times New Roman"/>
          <w:kern w:val="0"/>
          <w:sz w:val="24"/>
          <w:szCs w:val="24"/>
          <w14:ligatures w14:val="none"/>
        </w:rPr>
      </w:pPr>
      <w:r w:rsidRPr="00EA12F8">
        <w:rPr>
          <w:sz w:val="24"/>
          <w:szCs w:val="24"/>
        </w:rPr>
        <w:t xml:space="preserve">LDAH website: </w:t>
      </w:r>
      <w:hyperlink r:id="rId8" w:history="1">
        <w:r w:rsidRPr="00EA12F8">
          <w:rPr>
            <w:rStyle w:val="Hyperlink"/>
            <w:rFonts w:ascii="Times New Roman" w:eastAsia="Times New Roman" w:hAnsi="Times New Roman" w:cs="Times New Roman"/>
            <w:kern w:val="0"/>
            <w:sz w:val="24"/>
            <w:szCs w:val="24"/>
            <w14:ligatures w14:val="none"/>
          </w:rPr>
          <w:t>https://ldah</w:t>
        </w:r>
        <w:r w:rsidRPr="00EA12F8">
          <w:rPr>
            <w:rStyle w:val="Hyperlink"/>
            <w:rFonts w:ascii="Times New Roman" w:eastAsia="Times New Roman" w:hAnsi="Times New Roman" w:cs="Times New Roman"/>
            <w:kern w:val="0"/>
            <w:sz w:val="24"/>
            <w:szCs w:val="24"/>
            <w14:ligatures w14:val="none"/>
          </w:rPr>
          <w:t>a</w:t>
        </w:r>
        <w:r w:rsidRPr="00EA12F8">
          <w:rPr>
            <w:rStyle w:val="Hyperlink"/>
            <w:rFonts w:ascii="Times New Roman" w:eastAsia="Times New Roman" w:hAnsi="Times New Roman" w:cs="Times New Roman"/>
            <w:kern w:val="0"/>
            <w:sz w:val="24"/>
            <w:szCs w:val="24"/>
            <w14:ligatures w14:val="none"/>
          </w:rPr>
          <w:t>waii.org/</w:t>
        </w:r>
      </w:hyperlink>
      <w:r w:rsidRPr="00EA12F8">
        <w:rPr>
          <w:rFonts w:ascii="Times New Roman" w:eastAsia="Times New Roman" w:hAnsi="Times New Roman" w:cs="Times New Roman"/>
          <w:kern w:val="0"/>
          <w:sz w:val="24"/>
          <w:szCs w:val="24"/>
          <w14:ligatures w14:val="none"/>
        </w:rPr>
        <w:t xml:space="preserve"> </w:t>
      </w:r>
    </w:p>
    <w:p w14:paraId="477E2D8E" w14:textId="256A23D4" w:rsidR="007A5034" w:rsidRPr="00EA12F8" w:rsidRDefault="007A5034" w:rsidP="0097153A">
      <w:pPr>
        <w:rPr>
          <w:sz w:val="24"/>
          <w:szCs w:val="24"/>
        </w:rPr>
      </w:pPr>
      <w:r w:rsidRPr="00EA12F8">
        <w:rPr>
          <w:rFonts w:ascii="Times New Roman" w:eastAsia="Times New Roman" w:hAnsi="Times New Roman" w:cs="Times New Roman"/>
          <w:kern w:val="0"/>
          <w:sz w:val="24"/>
          <w:szCs w:val="24"/>
          <w14:ligatures w14:val="none"/>
        </w:rPr>
        <w:t xml:space="preserve">HDRC website: </w:t>
      </w:r>
      <w:hyperlink r:id="rId9" w:tgtFrame="_blank" w:tooltip="https://hawaiidisabilityrights.org/" w:history="1">
        <w:r w:rsidRPr="00EA12F8">
          <w:rPr>
            <w:color w:val="0000FF"/>
            <w:sz w:val="24"/>
            <w:szCs w:val="24"/>
            <w:u w:val="single"/>
          </w:rPr>
          <w:t>https://hawaiidisabilityr</w:t>
        </w:r>
        <w:r w:rsidRPr="00EA12F8">
          <w:rPr>
            <w:color w:val="0000FF"/>
            <w:sz w:val="24"/>
            <w:szCs w:val="24"/>
            <w:u w:val="single"/>
          </w:rPr>
          <w:t>i</w:t>
        </w:r>
        <w:r w:rsidRPr="00EA12F8">
          <w:rPr>
            <w:color w:val="0000FF"/>
            <w:sz w:val="24"/>
            <w:szCs w:val="24"/>
            <w:u w:val="single"/>
          </w:rPr>
          <w:t>ghts.org/</w:t>
        </w:r>
      </w:hyperlink>
      <w:r w:rsidRPr="00EA12F8">
        <w:rPr>
          <w:sz w:val="24"/>
          <w:szCs w:val="24"/>
        </w:rPr>
        <w:t xml:space="preserve"> </w:t>
      </w:r>
    </w:p>
    <w:p w14:paraId="6FFE4704" w14:textId="725BD97F" w:rsidR="007A5034" w:rsidRPr="00EA12F8" w:rsidRDefault="007A5034" w:rsidP="0097153A">
      <w:pPr>
        <w:rPr>
          <w:sz w:val="24"/>
          <w:szCs w:val="24"/>
        </w:rPr>
      </w:pPr>
      <w:r w:rsidRPr="00EA12F8">
        <w:rPr>
          <w:sz w:val="24"/>
          <w:szCs w:val="24"/>
        </w:rPr>
        <w:t xml:space="preserve">DOE State Complaint webpage: </w:t>
      </w:r>
      <w:hyperlink r:id="rId10" w:tgtFrame="_blank" w:tooltip="https://www.hawaiipublicschools.org/TeachingAndLearning/SpecializedPrograms/SpecialEducation/disputeresolution/Pages/default.aspx" w:history="1">
        <w:r w:rsidRPr="00EA12F8">
          <w:rPr>
            <w:color w:val="0000FF"/>
            <w:sz w:val="24"/>
            <w:szCs w:val="24"/>
            <w:u w:val="single"/>
          </w:rPr>
          <w:t>https://www.hawaiipublicschools.org/</w:t>
        </w:r>
        <w:r w:rsidRPr="00EA12F8">
          <w:rPr>
            <w:color w:val="0000FF"/>
            <w:sz w:val="24"/>
            <w:szCs w:val="24"/>
            <w:u w:val="single"/>
          </w:rPr>
          <w:t>T</w:t>
        </w:r>
        <w:r w:rsidRPr="00EA12F8">
          <w:rPr>
            <w:color w:val="0000FF"/>
            <w:sz w:val="24"/>
            <w:szCs w:val="24"/>
            <w:u w:val="single"/>
          </w:rPr>
          <w:t>eachingAndLearning/SpecializedPrograms/SpecialEducation/disputeresolution/Pages/default.aspx</w:t>
        </w:r>
      </w:hyperlink>
      <w:r w:rsidRPr="00EA12F8">
        <w:rPr>
          <w:sz w:val="24"/>
          <w:szCs w:val="24"/>
        </w:rPr>
        <w:t xml:space="preserve">. </w:t>
      </w:r>
    </w:p>
    <w:p w14:paraId="3630F083" w14:textId="0C73F79E" w:rsidR="007A5034" w:rsidRPr="00EA12F8" w:rsidRDefault="00D63BA1" w:rsidP="0097153A">
      <w:pPr>
        <w:rPr>
          <w:sz w:val="24"/>
          <w:szCs w:val="24"/>
        </w:rPr>
      </w:pPr>
      <w:r w:rsidRPr="00EA12F8">
        <w:rPr>
          <w:sz w:val="24"/>
          <w:szCs w:val="24"/>
        </w:rPr>
        <w:t xml:space="preserve">Mediation Center of the Pacific: </w:t>
      </w:r>
      <w:hyperlink r:id="rId11" w:history="1">
        <w:r w:rsidRPr="00EA12F8">
          <w:rPr>
            <w:rStyle w:val="Hyperlink"/>
            <w:sz w:val="24"/>
            <w:szCs w:val="24"/>
          </w:rPr>
          <w:t>https://www.me</w:t>
        </w:r>
        <w:r w:rsidRPr="00EA12F8">
          <w:rPr>
            <w:rStyle w:val="Hyperlink"/>
            <w:sz w:val="24"/>
            <w:szCs w:val="24"/>
          </w:rPr>
          <w:t>d</w:t>
        </w:r>
        <w:r w:rsidRPr="00EA12F8">
          <w:rPr>
            <w:rStyle w:val="Hyperlink"/>
            <w:sz w:val="24"/>
            <w:szCs w:val="24"/>
          </w:rPr>
          <w:t>iatehawaii.org/mediation</w:t>
        </w:r>
      </w:hyperlink>
      <w:r w:rsidRPr="00EA12F8">
        <w:rPr>
          <w:sz w:val="24"/>
          <w:szCs w:val="24"/>
        </w:rPr>
        <w:t xml:space="preserve"> </w:t>
      </w:r>
    </w:p>
    <w:p w14:paraId="12DD8B75" w14:textId="4DC34CD5" w:rsidR="00655FD1" w:rsidRPr="00EA12F8" w:rsidRDefault="00655FD1" w:rsidP="0097153A">
      <w:pPr>
        <w:rPr>
          <w:sz w:val="24"/>
          <w:szCs w:val="24"/>
        </w:rPr>
      </w:pPr>
      <w:r w:rsidRPr="00EA12F8">
        <w:rPr>
          <w:sz w:val="24"/>
          <w:szCs w:val="24"/>
        </w:rPr>
        <w:t xml:space="preserve">Special Education Mediation Brochure: </w:t>
      </w:r>
      <w:hyperlink r:id="rId12" w:history="1">
        <w:r w:rsidRPr="00EA12F8">
          <w:rPr>
            <w:rStyle w:val="Hyperlink"/>
            <w:sz w:val="24"/>
            <w:szCs w:val="24"/>
          </w:rPr>
          <w:t>https://www.hawaiipublicschools.org/DOE%20F</w:t>
        </w:r>
        <w:r w:rsidRPr="00EA12F8">
          <w:rPr>
            <w:rStyle w:val="Hyperlink"/>
            <w:sz w:val="24"/>
            <w:szCs w:val="24"/>
          </w:rPr>
          <w:t>o</w:t>
        </w:r>
        <w:r w:rsidRPr="00EA12F8">
          <w:rPr>
            <w:rStyle w:val="Hyperlink"/>
            <w:sz w:val="24"/>
            <w:szCs w:val="24"/>
          </w:rPr>
          <w:t>rms/Special%20Education/Mediation.pdf</w:t>
        </w:r>
      </w:hyperlink>
      <w:r w:rsidRPr="00EA12F8">
        <w:rPr>
          <w:sz w:val="24"/>
          <w:szCs w:val="24"/>
        </w:rPr>
        <w:t xml:space="preserve"> </w:t>
      </w:r>
    </w:p>
    <w:p w14:paraId="0200AA16" w14:textId="303D2E28" w:rsidR="0097153A" w:rsidRPr="00EA12F8" w:rsidRDefault="0097153A" w:rsidP="0097153A">
      <w:pPr>
        <w:rPr>
          <w:b/>
          <w:bCs/>
          <w:sz w:val="24"/>
          <w:szCs w:val="24"/>
        </w:rPr>
      </w:pPr>
      <w:r w:rsidRPr="00EA12F8">
        <w:rPr>
          <w:b/>
          <w:bCs/>
          <w:sz w:val="24"/>
          <w:szCs w:val="24"/>
        </w:rPr>
        <w:t>Text from document:</w:t>
      </w:r>
    </w:p>
    <w:p w14:paraId="5026DCA9" w14:textId="77777777" w:rsidR="0097153A" w:rsidRPr="00EA12F8" w:rsidRDefault="0097153A" w:rsidP="0097153A">
      <w:pPr>
        <w:pStyle w:val="NoSpacing"/>
        <w:rPr>
          <w:sz w:val="24"/>
          <w:szCs w:val="24"/>
        </w:rPr>
      </w:pPr>
      <w:r w:rsidRPr="00EA12F8">
        <w:rPr>
          <w:sz w:val="24"/>
          <w:szCs w:val="24"/>
        </w:rPr>
        <w:t xml:space="preserve">Parent Partner Question of the Month: </w:t>
      </w:r>
    </w:p>
    <w:p w14:paraId="18EEB09A" w14:textId="03D2FC54" w:rsidR="0097153A" w:rsidRPr="00EA12F8" w:rsidRDefault="0097153A" w:rsidP="0097153A">
      <w:pPr>
        <w:pStyle w:val="NoSpacing"/>
        <w:rPr>
          <w:sz w:val="24"/>
          <w:szCs w:val="24"/>
        </w:rPr>
      </w:pPr>
      <w:r w:rsidRPr="00EA12F8">
        <w:rPr>
          <w:sz w:val="24"/>
          <w:szCs w:val="24"/>
        </w:rPr>
        <w:t>What can I do if I have a disagreement with the school over my child’s special education program?</w:t>
      </w:r>
    </w:p>
    <w:p w14:paraId="29A3A60D" w14:textId="1B0BCB23" w:rsidR="0097153A" w:rsidRPr="00EA12F8" w:rsidRDefault="0097153A" w:rsidP="0097153A">
      <w:pPr>
        <w:pStyle w:val="NoSpacing"/>
        <w:rPr>
          <w:sz w:val="24"/>
          <w:szCs w:val="24"/>
        </w:rPr>
      </w:pPr>
      <w:r w:rsidRPr="00EA12F8">
        <w:rPr>
          <w:sz w:val="24"/>
          <w:szCs w:val="24"/>
        </w:rPr>
        <w:t xml:space="preserve">It’s best to start with having a conversation with your child’s special education teacher and try to resolve the problem. If that isn’t effective, you can speak to the principal or request an IEP meeting.  You can also request free mediation services from the Mediation Center of the Pacific who can help provide a neutral mediator trained in special education law to work with you and you’re the school to try to reach an agreement. </w:t>
      </w:r>
    </w:p>
    <w:p w14:paraId="7341BC33" w14:textId="77777777" w:rsidR="0097153A" w:rsidRPr="00EA12F8" w:rsidRDefault="0097153A" w:rsidP="0097153A">
      <w:pPr>
        <w:pStyle w:val="NoSpacing"/>
        <w:rPr>
          <w:sz w:val="24"/>
          <w:szCs w:val="24"/>
        </w:rPr>
      </w:pPr>
    </w:p>
    <w:p w14:paraId="4B6C1310" w14:textId="77777777" w:rsidR="0097153A" w:rsidRPr="00EA12F8" w:rsidRDefault="0097153A" w:rsidP="0097153A">
      <w:pPr>
        <w:pStyle w:val="BasicParagraph"/>
        <w:suppressAutoHyphens/>
        <w:rPr>
          <w:rFonts w:ascii="Times New Roman" w:hAnsi="Times New Roman" w:cs="Times New Roman"/>
        </w:rPr>
      </w:pPr>
      <w:r w:rsidRPr="00EA12F8">
        <w:rPr>
          <w:rFonts w:ascii="Times New Roman" w:hAnsi="Times New Roman" w:cs="Times New Roman"/>
        </w:rPr>
        <w:t xml:space="preserve">Hawaii’s Parent Partners are a group of child and parent serving agencies who work together with special education leaders.  Once a month they meet to share information and come up with ideas to improve individualized and timely supports for children with disabilities eligible under the Individuals with Disabilities Education Act (IDEA).  Partners have recently committed to sharing monthly guidance for families and educators aimed at promoting a shared understanding and best practices across the state.  The guidance is in the form of a question and answer, and this month’s issue is about mediation services to solve disagreements. </w:t>
      </w:r>
    </w:p>
    <w:p w14:paraId="168D81BB" w14:textId="77777777" w:rsidR="0097153A" w:rsidRPr="0097153A" w:rsidRDefault="0097153A" w:rsidP="0097153A">
      <w:pPr>
        <w:suppressAutoHyphens/>
        <w:autoSpaceDE w:val="0"/>
        <w:autoSpaceDN w:val="0"/>
        <w:adjustRightInd w:val="0"/>
        <w:spacing w:after="0" w:line="288" w:lineRule="auto"/>
        <w:textAlignment w:val="center"/>
        <w:rPr>
          <w:rFonts w:ascii="Times New Roman" w:hAnsi="Times New Roman" w:cs="Times New Roman"/>
          <w:color w:val="000000"/>
          <w:kern w:val="0"/>
          <w:sz w:val="24"/>
          <w:szCs w:val="24"/>
        </w:rPr>
      </w:pPr>
      <w:r w:rsidRPr="0097153A">
        <w:rPr>
          <w:rFonts w:ascii="Times New Roman" w:hAnsi="Times New Roman" w:cs="Times New Roman"/>
          <w:color w:val="000000"/>
          <w:kern w:val="0"/>
          <w:sz w:val="24"/>
          <w:szCs w:val="24"/>
        </w:rPr>
        <w:t xml:space="preserve">We all want our relationship with our child’s school to be smooth and friendly, but as in any relationship, sometimes there are </w:t>
      </w:r>
      <w:proofErr w:type="gramStart"/>
      <w:r w:rsidRPr="0097153A">
        <w:rPr>
          <w:rFonts w:ascii="Times New Roman" w:hAnsi="Times New Roman" w:cs="Times New Roman"/>
          <w:color w:val="000000"/>
          <w:kern w:val="0"/>
          <w:sz w:val="24"/>
          <w:szCs w:val="24"/>
        </w:rPr>
        <w:t>disagreements</w:t>
      </w:r>
      <w:proofErr w:type="gramEnd"/>
      <w:r w:rsidRPr="0097153A">
        <w:rPr>
          <w:rFonts w:ascii="Times New Roman" w:hAnsi="Times New Roman" w:cs="Times New Roman"/>
          <w:color w:val="000000"/>
          <w:kern w:val="0"/>
          <w:sz w:val="24"/>
          <w:szCs w:val="24"/>
        </w:rPr>
        <w:t xml:space="preserve"> and we don’t always see eye to eye.  Mediation is a good option for many families, but there are other pathways to try and work out a solution with the school. </w:t>
      </w:r>
    </w:p>
    <w:p w14:paraId="4DB69E93" w14:textId="77777777" w:rsidR="0097153A" w:rsidRPr="0097153A" w:rsidRDefault="0097153A" w:rsidP="0097153A">
      <w:pPr>
        <w:suppressAutoHyphens/>
        <w:autoSpaceDE w:val="0"/>
        <w:autoSpaceDN w:val="0"/>
        <w:adjustRightInd w:val="0"/>
        <w:spacing w:after="0" w:line="288" w:lineRule="auto"/>
        <w:ind w:left="360" w:hanging="360"/>
        <w:textAlignment w:val="center"/>
        <w:rPr>
          <w:rFonts w:ascii="Times New Roman" w:hAnsi="Times New Roman" w:cs="Times New Roman"/>
          <w:color w:val="000000"/>
          <w:kern w:val="0"/>
          <w:sz w:val="24"/>
          <w:szCs w:val="24"/>
        </w:rPr>
      </w:pPr>
      <w:r w:rsidRPr="0097153A">
        <w:rPr>
          <w:rFonts w:ascii="Times New Roman" w:hAnsi="Times New Roman" w:cs="Times New Roman"/>
          <w:color w:val="000000"/>
          <w:kern w:val="0"/>
          <w:sz w:val="24"/>
          <w:szCs w:val="24"/>
        </w:rPr>
        <w:t xml:space="preserve">Call the DES (District Educational Specialist for your district. Share your concerns and ask if they can attend your next IEP meeting. Be sure to let the school know if they are coming. </w:t>
      </w:r>
      <w:r w:rsidRPr="0097153A">
        <w:rPr>
          <w:rFonts w:ascii="Times New Roman" w:hAnsi="Times New Roman" w:cs="Times New Roman"/>
          <w:color w:val="205D9E"/>
          <w:kern w:val="0"/>
          <w:sz w:val="24"/>
          <w:szCs w:val="24"/>
          <w:u w:val="thick"/>
        </w:rPr>
        <w:t xml:space="preserve">Click here </w:t>
      </w:r>
      <w:r w:rsidRPr="0097153A">
        <w:rPr>
          <w:rFonts w:ascii="Times New Roman" w:hAnsi="Times New Roman" w:cs="Times New Roman"/>
          <w:color w:val="000000"/>
          <w:kern w:val="0"/>
          <w:sz w:val="24"/>
          <w:szCs w:val="24"/>
        </w:rPr>
        <w:t xml:space="preserve">for a link to find your district contacts. </w:t>
      </w:r>
    </w:p>
    <w:p w14:paraId="71EE5DB8" w14:textId="77777777" w:rsidR="0097153A" w:rsidRPr="0097153A" w:rsidRDefault="0097153A" w:rsidP="0097153A">
      <w:pPr>
        <w:suppressAutoHyphens/>
        <w:autoSpaceDE w:val="0"/>
        <w:autoSpaceDN w:val="0"/>
        <w:adjustRightInd w:val="0"/>
        <w:spacing w:after="0" w:line="288" w:lineRule="auto"/>
        <w:ind w:left="360" w:hanging="360"/>
        <w:textAlignment w:val="center"/>
        <w:rPr>
          <w:rFonts w:ascii="Times New Roman" w:hAnsi="Times New Roman" w:cs="Times New Roman"/>
          <w:color w:val="000000"/>
          <w:kern w:val="0"/>
          <w:sz w:val="24"/>
          <w:szCs w:val="24"/>
        </w:rPr>
      </w:pPr>
      <w:r w:rsidRPr="0097153A">
        <w:rPr>
          <w:rFonts w:ascii="Times New Roman" w:hAnsi="Times New Roman" w:cs="Times New Roman"/>
          <w:color w:val="000000"/>
          <w:kern w:val="0"/>
          <w:sz w:val="24"/>
          <w:szCs w:val="24"/>
        </w:rPr>
        <w:lastRenderedPageBreak/>
        <w:t>Call SPIN 808-586-8126, and we can talk story with you, brainstorm some ideas and refer you to other agencies who might be able to help.</w:t>
      </w:r>
    </w:p>
    <w:p w14:paraId="608E4065" w14:textId="77777777" w:rsidR="0097153A" w:rsidRPr="0097153A" w:rsidRDefault="0097153A" w:rsidP="0097153A">
      <w:pPr>
        <w:suppressAutoHyphens/>
        <w:autoSpaceDE w:val="0"/>
        <w:autoSpaceDN w:val="0"/>
        <w:adjustRightInd w:val="0"/>
        <w:spacing w:after="0" w:line="288" w:lineRule="auto"/>
        <w:ind w:left="360" w:hanging="360"/>
        <w:textAlignment w:val="center"/>
        <w:rPr>
          <w:rFonts w:ascii="Times New Roman" w:hAnsi="Times New Roman" w:cs="Times New Roman"/>
          <w:color w:val="000000"/>
          <w:kern w:val="0"/>
          <w:sz w:val="24"/>
          <w:szCs w:val="24"/>
        </w:rPr>
      </w:pPr>
      <w:r w:rsidRPr="0097153A">
        <w:rPr>
          <w:rFonts w:ascii="Times New Roman" w:hAnsi="Times New Roman" w:cs="Times New Roman"/>
          <w:color w:val="000000"/>
          <w:kern w:val="0"/>
          <w:sz w:val="24"/>
          <w:szCs w:val="24"/>
        </w:rPr>
        <w:t xml:space="preserve">Call LDAH (Leadership in Disabilities and Achievement) 808-536-9684, and they can review your child’s IEP with you, offer coaching and next steps. </w:t>
      </w:r>
    </w:p>
    <w:p w14:paraId="4C4959E7" w14:textId="77777777" w:rsidR="0097153A" w:rsidRPr="0097153A" w:rsidRDefault="0097153A" w:rsidP="0097153A">
      <w:pPr>
        <w:suppressAutoHyphens/>
        <w:autoSpaceDE w:val="0"/>
        <w:autoSpaceDN w:val="0"/>
        <w:adjustRightInd w:val="0"/>
        <w:spacing w:after="0" w:line="288" w:lineRule="auto"/>
        <w:ind w:left="360" w:hanging="360"/>
        <w:textAlignment w:val="center"/>
        <w:rPr>
          <w:rFonts w:ascii="Times New Roman" w:hAnsi="Times New Roman" w:cs="Times New Roman"/>
          <w:color w:val="000000"/>
          <w:kern w:val="0"/>
          <w:sz w:val="24"/>
          <w:szCs w:val="24"/>
        </w:rPr>
      </w:pPr>
      <w:r w:rsidRPr="0097153A">
        <w:rPr>
          <w:rFonts w:ascii="Times New Roman" w:hAnsi="Times New Roman" w:cs="Times New Roman"/>
          <w:color w:val="000000"/>
          <w:kern w:val="0"/>
          <w:sz w:val="24"/>
          <w:szCs w:val="24"/>
        </w:rPr>
        <w:t xml:space="preserve">Call HDRC (Hawaii Disability Rights Center) 808-949-2922, they might be able to provide an advocate or review your child’s IEP with you for next steps. </w:t>
      </w:r>
    </w:p>
    <w:p w14:paraId="63B927FD" w14:textId="350ACC62" w:rsidR="0097153A" w:rsidRPr="00EA12F8" w:rsidRDefault="0097153A" w:rsidP="0097153A">
      <w:pPr>
        <w:rPr>
          <w:rFonts w:ascii="Times New Roman" w:hAnsi="Times New Roman" w:cs="Times New Roman"/>
          <w:color w:val="000000"/>
          <w:kern w:val="0"/>
          <w:sz w:val="24"/>
          <w:szCs w:val="24"/>
        </w:rPr>
      </w:pPr>
      <w:r w:rsidRPr="00EA12F8">
        <w:rPr>
          <w:rFonts w:ascii="Times New Roman" w:hAnsi="Times New Roman" w:cs="Times New Roman"/>
          <w:color w:val="000000"/>
          <w:kern w:val="0"/>
          <w:sz w:val="24"/>
          <w:szCs w:val="24"/>
        </w:rPr>
        <w:t xml:space="preserve">File a State Complaint with the </w:t>
      </w:r>
      <w:r w:rsidRPr="00EA12F8">
        <w:rPr>
          <w:rFonts w:ascii="Times New Roman" w:hAnsi="Times New Roman" w:cs="Times New Roman"/>
          <w:color w:val="205D9E"/>
          <w:kern w:val="0"/>
          <w:sz w:val="24"/>
          <w:szCs w:val="24"/>
          <w:u w:val="thick"/>
        </w:rPr>
        <w:t>DOE Monitoring and Compliance Office.</w:t>
      </w:r>
      <w:r w:rsidRPr="00EA12F8">
        <w:rPr>
          <w:rFonts w:ascii="Times New Roman" w:hAnsi="Times New Roman" w:cs="Times New Roman"/>
          <w:color w:val="000000"/>
          <w:kern w:val="0"/>
          <w:sz w:val="24"/>
          <w:szCs w:val="24"/>
        </w:rPr>
        <w:t xml:space="preserve"> They will investigate your concern and get back to you in a timely manner.</w:t>
      </w:r>
    </w:p>
    <w:p w14:paraId="13C41B08" w14:textId="77777777" w:rsidR="00EA12F8" w:rsidRDefault="00EA12F8" w:rsidP="0097153A">
      <w:pPr>
        <w:rPr>
          <w:rFonts w:ascii="Times New Roman" w:hAnsi="Times New Roman" w:cs="Times New Roman"/>
          <w:b/>
          <w:bCs/>
          <w:color w:val="000000"/>
          <w:kern w:val="0"/>
          <w:sz w:val="24"/>
          <w:szCs w:val="24"/>
        </w:rPr>
      </w:pPr>
    </w:p>
    <w:p w14:paraId="7505964D" w14:textId="77777777" w:rsidR="00EA12F8" w:rsidRDefault="00EA12F8" w:rsidP="0097153A">
      <w:pPr>
        <w:rPr>
          <w:rFonts w:ascii="Times New Roman" w:hAnsi="Times New Roman" w:cs="Times New Roman"/>
          <w:b/>
          <w:bCs/>
          <w:color w:val="000000"/>
          <w:kern w:val="0"/>
          <w:sz w:val="24"/>
          <w:szCs w:val="24"/>
        </w:rPr>
      </w:pPr>
    </w:p>
    <w:p w14:paraId="7F86DB87" w14:textId="77777777" w:rsidR="00EA12F8" w:rsidRDefault="00EA12F8" w:rsidP="0097153A">
      <w:pPr>
        <w:rPr>
          <w:rFonts w:ascii="Times New Roman" w:hAnsi="Times New Roman" w:cs="Times New Roman"/>
          <w:b/>
          <w:bCs/>
          <w:color w:val="000000"/>
          <w:kern w:val="0"/>
          <w:sz w:val="24"/>
          <w:szCs w:val="24"/>
        </w:rPr>
      </w:pPr>
    </w:p>
    <w:p w14:paraId="5BD879BD" w14:textId="7263F3A4" w:rsidR="0097153A" w:rsidRPr="00EA12F8" w:rsidRDefault="0097153A" w:rsidP="0097153A">
      <w:pPr>
        <w:rPr>
          <w:rFonts w:ascii="Times New Roman" w:hAnsi="Times New Roman" w:cs="Times New Roman"/>
          <w:b/>
          <w:bCs/>
          <w:color w:val="000000"/>
          <w:kern w:val="0"/>
          <w:sz w:val="24"/>
          <w:szCs w:val="24"/>
        </w:rPr>
      </w:pPr>
      <w:r w:rsidRPr="00EA12F8">
        <w:rPr>
          <w:rFonts w:ascii="Times New Roman" w:hAnsi="Times New Roman" w:cs="Times New Roman"/>
          <w:b/>
          <w:bCs/>
          <w:color w:val="000000"/>
          <w:kern w:val="0"/>
          <w:sz w:val="24"/>
          <w:szCs w:val="24"/>
        </w:rPr>
        <w:t>Resolving Disagreements Through Mediation Infographic</w:t>
      </w:r>
    </w:p>
    <w:p w14:paraId="7FBC538F" w14:textId="605CFAD8" w:rsidR="0007161E" w:rsidRPr="0007161E" w:rsidRDefault="0007161E" w:rsidP="0097153A">
      <w:pPr>
        <w:rPr>
          <w:b/>
          <w:bCs/>
          <w:sz w:val="24"/>
          <w:szCs w:val="24"/>
        </w:rPr>
      </w:pPr>
      <w:r w:rsidRPr="0007161E">
        <w:rPr>
          <w:b/>
          <w:bCs/>
          <w:sz w:val="24"/>
          <w:szCs w:val="24"/>
        </w:rPr>
        <w:t xml:space="preserve">Link in document: </w:t>
      </w:r>
    </w:p>
    <w:p w14:paraId="07174B77" w14:textId="02DFDB57" w:rsidR="0007161E" w:rsidRDefault="0007161E" w:rsidP="0097153A">
      <w:pPr>
        <w:rPr>
          <w:sz w:val="24"/>
          <w:szCs w:val="24"/>
        </w:rPr>
      </w:pPr>
      <w:r>
        <w:rPr>
          <w:sz w:val="24"/>
          <w:szCs w:val="24"/>
        </w:rPr>
        <w:t xml:space="preserve">Mediation Center of the Pacific: </w:t>
      </w:r>
      <w:hyperlink r:id="rId13" w:history="1">
        <w:r w:rsidRPr="00CA77EF">
          <w:rPr>
            <w:rStyle w:val="Hyperlink"/>
            <w:sz w:val="24"/>
            <w:szCs w:val="24"/>
          </w:rPr>
          <w:t>https://www.mediatehawaii.org/mediation</w:t>
        </w:r>
      </w:hyperlink>
      <w:r>
        <w:rPr>
          <w:sz w:val="24"/>
          <w:szCs w:val="24"/>
        </w:rPr>
        <w:t xml:space="preserve"> </w:t>
      </w:r>
    </w:p>
    <w:p w14:paraId="32BB3E5A" w14:textId="5BF484DB" w:rsidR="0007161E" w:rsidRPr="0007161E" w:rsidRDefault="0007161E" w:rsidP="0097153A">
      <w:pPr>
        <w:rPr>
          <w:b/>
          <w:bCs/>
          <w:sz w:val="24"/>
          <w:szCs w:val="24"/>
        </w:rPr>
      </w:pPr>
      <w:r w:rsidRPr="0007161E">
        <w:rPr>
          <w:b/>
          <w:bCs/>
          <w:sz w:val="24"/>
          <w:szCs w:val="24"/>
        </w:rPr>
        <w:t>Text in document:</w:t>
      </w:r>
    </w:p>
    <w:p w14:paraId="7FF51FE3" w14:textId="33953FC6" w:rsidR="0097153A" w:rsidRPr="00EA12F8" w:rsidRDefault="0097153A" w:rsidP="0097153A">
      <w:pPr>
        <w:rPr>
          <w:sz w:val="24"/>
          <w:szCs w:val="24"/>
        </w:rPr>
      </w:pPr>
      <w:r w:rsidRPr="00EA12F8">
        <w:rPr>
          <w:sz w:val="24"/>
          <w:szCs w:val="24"/>
        </w:rPr>
        <w:t>What is Special Education Mediation?</w:t>
      </w:r>
    </w:p>
    <w:p w14:paraId="2233F028" w14:textId="79D5384E" w:rsidR="0097153A" w:rsidRPr="00EA12F8" w:rsidRDefault="0097153A" w:rsidP="0097153A">
      <w:pPr>
        <w:rPr>
          <w:sz w:val="24"/>
          <w:szCs w:val="24"/>
        </w:rPr>
      </w:pPr>
      <w:r w:rsidRPr="00EA12F8">
        <w:rPr>
          <w:sz w:val="24"/>
          <w:szCs w:val="24"/>
        </w:rPr>
        <w:t>Mediation is an impartial and  voluntary process that brings parents and school staff together to resolve their disagreements.  A mediator is a qualified and impartial individual who helps each party to communicate their views and positions in confidence so that the dispute can be resolved in a way that is mutually agreeable.</w:t>
      </w:r>
    </w:p>
    <w:p w14:paraId="756B055D" w14:textId="399C24C8" w:rsidR="0097153A" w:rsidRPr="00EA12F8" w:rsidRDefault="0097153A" w:rsidP="0097153A">
      <w:pPr>
        <w:rPr>
          <w:sz w:val="24"/>
          <w:szCs w:val="24"/>
        </w:rPr>
      </w:pPr>
      <w:r w:rsidRPr="00EA12F8">
        <w:rPr>
          <w:sz w:val="24"/>
          <w:szCs w:val="24"/>
        </w:rPr>
        <w:t>IDEA promotes mediation as the first step to working out conflicts with your child's school over his or her special education services.</w:t>
      </w:r>
    </w:p>
    <w:p w14:paraId="2DCBB5E1" w14:textId="77777777" w:rsidR="0097153A" w:rsidRPr="00EA12F8" w:rsidRDefault="0097153A" w:rsidP="0097153A">
      <w:pPr>
        <w:rPr>
          <w:sz w:val="24"/>
          <w:szCs w:val="24"/>
        </w:rPr>
      </w:pPr>
      <w:r w:rsidRPr="00EA12F8">
        <w:rPr>
          <w:sz w:val="24"/>
          <w:szCs w:val="24"/>
        </w:rPr>
        <w:t xml:space="preserve">Benefits of Mediation: It can help preserve the parent/school </w:t>
      </w:r>
      <w:proofErr w:type="gramStart"/>
      <w:r w:rsidRPr="00EA12F8">
        <w:rPr>
          <w:sz w:val="24"/>
          <w:szCs w:val="24"/>
        </w:rPr>
        <w:t>relationship</w:t>
      </w:r>
      <w:proofErr w:type="gramEnd"/>
    </w:p>
    <w:p w14:paraId="7B0D3FEB" w14:textId="77777777" w:rsidR="0097153A" w:rsidRPr="00EA12F8" w:rsidRDefault="0097153A" w:rsidP="0097153A">
      <w:pPr>
        <w:rPr>
          <w:sz w:val="24"/>
          <w:szCs w:val="24"/>
        </w:rPr>
      </w:pPr>
      <w:r w:rsidRPr="00EA12F8">
        <w:rPr>
          <w:sz w:val="24"/>
          <w:szCs w:val="24"/>
        </w:rPr>
        <w:t xml:space="preserve">It's free of charge to both parents &amp; </w:t>
      </w:r>
      <w:proofErr w:type="gramStart"/>
      <w:r w:rsidRPr="00EA12F8">
        <w:rPr>
          <w:sz w:val="24"/>
          <w:szCs w:val="24"/>
        </w:rPr>
        <w:t>schools</w:t>
      </w:r>
      <w:proofErr w:type="gramEnd"/>
    </w:p>
    <w:p w14:paraId="465A09A4" w14:textId="77777777" w:rsidR="0097153A" w:rsidRPr="00EA12F8" w:rsidRDefault="0097153A" w:rsidP="0097153A">
      <w:pPr>
        <w:rPr>
          <w:sz w:val="24"/>
          <w:szCs w:val="24"/>
        </w:rPr>
      </w:pPr>
      <w:r w:rsidRPr="00EA12F8">
        <w:rPr>
          <w:sz w:val="24"/>
          <w:szCs w:val="24"/>
        </w:rPr>
        <w:t>It saves time.  Most mediations take 1-6 hours.</w:t>
      </w:r>
    </w:p>
    <w:p w14:paraId="0730A861" w14:textId="77777777" w:rsidR="0097153A" w:rsidRPr="00EA12F8" w:rsidRDefault="0097153A" w:rsidP="0097153A">
      <w:pPr>
        <w:rPr>
          <w:sz w:val="24"/>
          <w:szCs w:val="24"/>
        </w:rPr>
      </w:pPr>
      <w:r w:rsidRPr="00EA12F8">
        <w:rPr>
          <w:sz w:val="24"/>
          <w:szCs w:val="24"/>
        </w:rPr>
        <w:t>Information shared is kept confidential.</w:t>
      </w:r>
    </w:p>
    <w:p w14:paraId="2FD8EC69" w14:textId="70B855DF" w:rsidR="0097153A" w:rsidRPr="00EA12F8" w:rsidRDefault="0097153A" w:rsidP="0097153A">
      <w:pPr>
        <w:rPr>
          <w:sz w:val="24"/>
          <w:szCs w:val="24"/>
        </w:rPr>
      </w:pPr>
      <w:r w:rsidRPr="00EA12F8">
        <w:rPr>
          <w:sz w:val="24"/>
          <w:szCs w:val="24"/>
        </w:rPr>
        <w:t>Mediation agreements are enforceable in court.</w:t>
      </w:r>
    </w:p>
    <w:p w14:paraId="60D8884C" w14:textId="77777777" w:rsidR="0097153A" w:rsidRPr="00EA12F8" w:rsidRDefault="0097153A" w:rsidP="0097153A">
      <w:pPr>
        <w:rPr>
          <w:sz w:val="24"/>
          <w:szCs w:val="24"/>
        </w:rPr>
      </w:pPr>
      <w:r w:rsidRPr="00EA12F8">
        <w:rPr>
          <w:sz w:val="24"/>
          <w:szCs w:val="24"/>
        </w:rPr>
        <w:t>Formal vs. Informal:</w:t>
      </w:r>
    </w:p>
    <w:p w14:paraId="5DC35498" w14:textId="6DF1B7F4" w:rsidR="0097153A" w:rsidRPr="00EA12F8" w:rsidRDefault="0097153A" w:rsidP="0097153A">
      <w:pPr>
        <w:rPr>
          <w:sz w:val="24"/>
          <w:szCs w:val="24"/>
        </w:rPr>
      </w:pPr>
      <w:r w:rsidRPr="00EA12F8">
        <w:rPr>
          <w:sz w:val="24"/>
          <w:szCs w:val="24"/>
        </w:rPr>
        <w:t>The Individuals with Disabilities Education Act (IDEA) requires school districts to offer mediation before and after formal disputes:</w:t>
      </w:r>
    </w:p>
    <w:p w14:paraId="2748DA7C" w14:textId="77777777" w:rsidR="0097153A" w:rsidRPr="00EA12F8" w:rsidRDefault="0097153A" w:rsidP="0097153A">
      <w:pPr>
        <w:rPr>
          <w:sz w:val="24"/>
          <w:szCs w:val="24"/>
        </w:rPr>
      </w:pPr>
      <w:r w:rsidRPr="00EA12F8">
        <w:rPr>
          <w:sz w:val="24"/>
          <w:szCs w:val="24"/>
        </w:rPr>
        <w:t xml:space="preserve">Informally, whenever parents </w:t>
      </w:r>
    </w:p>
    <w:p w14:paraId="30F29C64" w14:textId="77777777" w:rsidR="0097153A" w:rsidRPr="00EA12F8" w:rsidRDefault="0097153A" w:rsidP="0097153A">
      <w:pPr>
        <w:rPr>
          <w:sz w:val="24"/>
          <w:szCs w:val="24"/>
        </w:rPr>
      </w:pPr>
      <w:r w:rsidRPr="00EA12F8">
        <w:rPr>
          <w:sz w:val="24"/>
          <w:szCs w:val="24"/>
        </w:rPr>
        <w:lastRenderedPageBreak/>
        <w:t xml:space="preserve">and schools need help resolving a disagreement, and </w:t>
      </w:r>
    </w:p>
    <w:p w14:paraId="2572863D" w14:textId="66667DE5" w:rsidR="0097153A" w:rsidRPr="00EA12F8" w:rsidRDefault="0097153A" w:rsidP="0097153A">
      <w:pPr>
        <w:rPr>
          <w:sz w:val="24"/>
          <w:szCs w:val="24"/>
        </w:rPr>
      </w:pPr>
      <w:r w:rsidRPr="00EA12F8">
        <w:rPr>
          <w:sz w:val="24"/>
          <w:szCs w:val="24"/>
        </w:rPr>
        <w:t>Formally, after a parent files a written complaint or a request for a due process hearing.  Mediation is available as an opportunity to find a solution to the complaint before a decision is issued by the Complaints Management Program or a hearing officer formally decides on a due process hearing matter.</w:t>
      </w:r>
    </w:p>
    <w:p w14:paraId="51D1EBDE" w14:textId="7569A94A" w:rsidR="0097153A" w:rsidRPr="00EA12F8" w:rsidRDefault="0097153A" w:rsidP="0097153A">
      <w:pPr>
        <w:rPr>
          <w:sz w:val="24"/>
          <w:szCs w:val="24"/>
        </w:rPr>
      </w:pPr>
      <w:r w:rsidRPr="00EA12F8">
        <w:rPr>
          <w:sz w:val="24"/>
          <w:szCs w:val="24"/>
        </w:rPr>
        <w:t>Where can you learn more information about mediation?</w:t>
      </w:r>
    </w:p>
    <w:p w14:paraId="4BADCF80" w14:textId="21C7BD5D" w:rsidR="0097153A" w:rsidRPr="00EA12F8" w:rsidRDefault="0097153A" w:rsidP="0097153A">
      <w:pPr>
        <w:rPr>
          <w:sz w:val="24"/>
          <w:szCs w:val="24"/>
        </w:rPr>
      </w:pPr>
      <w:r w:rsidRPr="00EA12F8">
        <w:rPr>
          <w:sz w:val="24"/>
          <w:szCs w:val="24"/>
        </w:rPr>
        <w:t>The Hawaii State Department of Education makes mediation available through the Mediation Center of the Pacific.  Parents may call  or visit their website for information about requesting a mediation session.</w:t>
      </w:r>
    </w:p>
    <w:p w14:paraId="1F466FF0" w14:textId="77777777" w:rsidR="0097153A" w:rsidRPr="00EA12F8" w:rsidRDefault="0097153A" w:rsidP="0097153A">
      <w:pPr>
        <w:rPr>
          <w:sz w:val="24"/>
          <w:szCs w:val="24"/>
        </w:rPr>
      </w:pPr>
    </w:p>
    <w:p w14:paraId="172A5395" w14:textId="77777777" w:rsidR="0097153A" w:rsidRDefault="0097153A" w:rsidP="0097153A">
      <w:pPr>
        <w:rPr>
          <w:sz w:val="24"/>
          <w:szCs w:val="24"/>
        </w:rPr>
      </w:pPr>
    </w:p>
    <w:p w14:paraId="7836FEC1" w14:textId="77777777" w:rsidR="00EA12F8" w:rsidRPr="00EA12F8" w:rsidRDefault="00EA12F8" w:rsidP="0097153A">
      <w:pPr>
        <w:rPr>
          <w:sz w:val="24"/>
          <w:szCs w:val="24"/>
        </w:rPr>
      </w:pPr>
    </w:p>
    <w:p w14:paraId="0F1B0943" w14:textId="7884F6F3" w:rsidR="00655FD1" w:rsidRPr="00EA12F8" w:rsidRDefault="00655FD1" w:rsidP="0097153A">
      <w:pPr>
        <w:rPr>
          <w:b/>
          <w:bCs/>
          <w:sz w:val="24"/>
          <w:szCs w:val="24"/>
        </w:rPr>
      </w:pPr>
      <w:r w:rsidRPr="00EA12F8">
        <w:rPr>
          <w:b/>
          <w:bCs/>
          <w:sz w:val="24"/>
          <w:szCs w:val="24"/>
        </w:rPr>
        <w:t>Executive Functions infographic</w:t>
      </w:r>
    </w:p>
    <w:p w14:paraId="77B9D1E3" w14:textId="1F941E08" w:rsidR="00AB627C" w:rsidRPr="00EA12F8" w:rsidRDefault="00AB627C" w:rsidP="0097153A">
      <w:pPr>
        <w:rPr>
          <w:b/>
          <w:bCs/>
          <w:sz w:val="24"/>
          <w:szCs w:val="24"/>
        </w:rPr>
      </w:pPr>
      <w:r w:rsidRPr="00EA12F8">
        <w:rPr>
          <w:b/>
          <w:bCs/>
          <w:sz w:val="24"/>
          <w:szCs w:val="24"/>
        </w:rPr>
        <w:t>Links in document:</w:t>
      </w:r>
    </w:p>
    <w:p w14:paraId="244DD9D1" w14:textId="4A13FBB7" w:rsidR="00655FD1" w:rsidRPr="00EA12F8" w:rsidRDefault="00655FD1" w:rsidP="007A5034">
      <w:pPr>
        <w:rPr>
          <w:sz w:val="24"/>
          <w:szCs w:val="24"/>
        </w:rPr>
      </w:pPr>
      <w:r w:rsidRPr="00EA12F8">
        <w:rPr>
          <w:sz w:val="24"/>
          <w:szCs w:val="24"/>
        </w:rPr>
        <w:t xml:space="preserve">Harvard University Center on the Developing Child: </w:t>
      </w:r>
      <w:hyperlink r:id="rId14" w:anchor=":~:text=Executive%20function%20and%20self%2Dregulation,the%20potential%20to%20develop%20them" w:history="1">
        <w:r w:rsidRPr="00EA12F8">
          <w:rPr>
            <w:rStyle w:val="Hyperlink"/>
            <w:sz w:val="24"/>
            <w:szCs w:val="24"/>
          </w:rPr>
          <w:t>https://developingchild.harvard.edu/guide</w:t>
        </w:r>
        <w:r w:rsidRPr="00EA12F8">
          <w:rPr>
            <w:rStyle w:val="Hyperlink"/>
            <w:sz w:val="24"/>
            <w:szCs w:val="24"/>
          </w:rPr>
          <w:t>/</w:t>
        </w:r>
        <w:r w:rsidRPr="00EA12F8">
          <w:rPr>
            <w:rStyle w:val="Hyperlink"/>
            <w:sz w:val="24"/>
            <w:szCs w:val="24"/>
          </w:rPr>
          <w:t>a-guide-to-executive-function/#:~:text=Executive%20function%20and%20self%2Dregulation,the%20potential%20to%20develop%20them</w:t>
        </w:r>
      </w:hyperlink>
      <w:r w:rsidRPr="00EA12F8">
        <w:rPr>
          <w:sz w:val="24"/>
          <w:szCs w:val="24"/>
        </w:rPr>
        <w:t xml:space="preserve"> </w:t>
      </w:r>
    </w:p>
    <w:p w14:paraId="20EFCA0B" w14:textId="065DB912" w:rsidR="00655FD1" w:rsidRPr="00EA12F8" w:rsidRDefault="00655FD1" w:rsidP="007A5034">
      <w:pPr>
        <w:rPr>
          <w:sz w:val="24"/>
          <w:szCs w:val="24"/>
        </w:rPr>
      </w:pPr>
      <w:r w:rsidRPr="00EA12F8">
        <w:rPr>
          <w:sz w:val="24"/>
          <w:szCs w:val="24"/>
        </w:rPr>
        <w:t xml:space="preserve">Attitudemag.com </w:t>
      </w:r>
      <w:hyperlink r:id="rId15" w:history="1">
        <w:r w:rsidRPr="00EA12F8">
          <w:rPr>
            <w:rStyle w:val="Hyperlink"/>
            <w:sz w:val="24"/>
            <w:szCs w:val="24"/>
          </w:rPr>
          <w:t>https://www.additud</w:t>
        </w:r>
        <w:r w:rsidRPr="00EA12F8">
          <w:rPr>
            <w:rStyle w:val="Hyperlink"/>
            <w:sz w:val="24"/>
            <w:szCs w:val="24"/>
          </w:rPr>
          <w:t>e</w:t>
        </w:r>
        <w:r w:rsidRPr="00EA12F8">
          <w:rPr>
            <w:rStyle w:val="Hyperlink"/>
            <w:sz w:val="24"/>
            <w:szCs w:val="24"/>
          </w:rPr>
          <w:t>mag.com/how-to-improve-executive-function-adhd/</w:t>
        </w:r>
      </w:hyperlink>
      <w:r w:rsidRPr="00EA12F8">
        <w:rPr>
          <w:sz w:val="24"/>
          <w:szCs w:val="24"/>
        </w:rPr>
        <w:t xml:space="preserve"> </w:t>
      </w:r>
    </w:p>
    <w:p w14:paraId="5CDEE14E" w14:textId="1050CABD" w:rsidR="00655FD1" w:rsidRPr="00EA12F8" w:rsidRDefault="00655FD1" w:rsidP="007A5034">
      <w:pPr>
        <w:rPr>
          <w:sz w:val="24"/>
          <w:szCs w:val="24"/>
        </w:rPr>
      </w:pPr>
      <w:r w:rsidRPr="00EA12F8">
        <w:rPr>
          <w:sz w:val="24"/>
          <w:szCs w:val="24"/>
        </w:rPr>
        <w:t xml:space="preserve">SPIN Workshop on Executive Function Skills: </w:t>
      </w:r>
      <w:hyperlink r:id="rId16" w:history="1">
        <w:r w:rsidRPr="00EA12F8">
          <w:rPr>
            <w:rStyle w:val="Hyperlink"/>
            <w:sz w:val="24"/>
            <w:szCs w:val="24"/>
          </w:rPr>
          <w:t>https://spinco</w:t>
        </w:r>
        <w:r w:rsidRPr="00EA12F8">
          <w:rPr>
            <w:rStyle w:val="Hyperlink"/>
            <w:sz w:val="24"/>
            <w:szCs w:val="24"/>
          </w:rPr>
          <w:t>n</w:t>
        </w:r>
        <w:r w:rsidRPr="00EA12F8">
          <w:rPr>
            <w:rStyle w:val="Hyperlink"/>
            <w:sz w:val="24"/>
            <w:szCs w:val="24"/>
          </w:rPr>
          <w:t>ference.org/wp-content/uploads/2024/04/307-Executive-Function-Skills-Older-Learners.pdf</w:t>
        </w:r>
      </w:hyperlink>
      <w:r w:rsidRPr="00EA12F8">
        <w:rPr>
          <w:sz w:val="24"/>
          <w:szCs w:val="24"/>
        </w:rPr>
        <w:t xml:space="preserve"> </w:t>
      </w:r>
    </w:p>
    <w:p w14:paraId="0BA4E50F" w14:textId="3C4A1C32" w:rsidR="00AB627C" w:rsidRPr="00EA12F8" w:rsidRDefault="00AB627C" w:rsidP="007A5034">
      <w:pPr>
        <w:rPr>
          <w:b/>
          <w:bCs/>
          <w:sz w:val="24"/>
          <w:szCs w:val="24"/>
        </w:rPr>
      </w:pPr>
      <w:r w:rsidRPr="00EA12F8">
        <w:rPr>
          <w:b/>
          <w:bCs/>
          <w:sz w:val="24"/>
          <w:szCs w:val="24"/>
        </w:rPr>
        <w:t xml:space="preserve">Text from document: </w:t>
      </w:r>
    </w:p>
    <w:p w14:paraId="621363CA" w14:textId="704C6CEB" w:rsidR="00AB627C" w:rsidRPr="00EA12F8" w:rsidRDefault="00AB627C" w:rsidP="007A5034">
      <w:pPr>
        <w:rPr>
          <w:sz w:val="24"/>
          <w:szCs w:val="24"/>
        </w:rPr>
      </w:pPr>
      <w:r w:rsidRPr="00EA12F8">
        <w:rPr>
          <w:sz w:val="24"/>
          <w:szCs w:val="24"/>
        </w:rPr>
        <w:t>Executive Function and Self-Regulation skills help us manage information, make decisions and plan ahead. We are not born with these skills, but we all have the potential to learn them at all stages of our lives.</w:t>
      </w:r>
    </w:p>
    <w:p w14:paraId="244C9F03" w14:textId="02B9EB0A" w:rsidR="00AB627C" w:rsidRPr="00EA12F8" w:rsidRDefault="00AB627C" w:rsidP="007A5034">
      <w:pPr>
        <w:rPr>
          <w:sz w:val="24"/>
          <w:szCs w:val="24"/>
        </w:rPr>
      </w:pPr>
      <w:r w:rsidRPr="00EA12F8">
        <w:rPr>
          <w:sz w:val="24"/>
          <w:szCs w:val="24"/>
        </w:rPr>
        <w:t xml:space="preserve">Common Challenges of Executive Functions: Emotional regulation, working memory, sustained attention, time management, planning and organizing, flexible thinking. </w:t>
      </w:r>
    </w:p>
    <w:p w14:paraId="484C5670" w14:textId="31761524" w:rsidR="00AB627C" w:rsidRPr="00EA12F8" w:rsidRDefault="00AB627C" w:rsidP="007A5034">
      <w:pPr>
        <w:rPr>
          <w:sz w:val="24"/>
          <w:szCs w:val="24"/>
        </w:rPr>
      </w:pPr>
      <w:r w:rsidRPr="00EA12F8">
        <w:rPr>
          <w:sz w:val="24"/>
          <w:szCs w:val="24"/>
        </w:rPr>
        <w:t>Activities to Build Skills:</w:t>
      </w:r>
    </w:p>
    <w:p w14:paraId="50BE1443" w14:textId="7166BC57" w:rsidR="00AB627C" w:rsidRPr="00EA12F8" w:rsidRDefault="00AB627C" w:rsidP="00AB627C">
      <w:pPr>
        <w:rPr>
          <w:sz w:val="24"/>
          <w:szCs w:val="24"/>
        </w:rPr>
      </w:pPr>
      <w:r w:rsidRPr="00EA12F8">
        <w:rPr>
          <w:sz w:val="24"/>
          <w:szCs w:val="24"/>
        </w:rPr>
        <w:t xml:space="preserve">For </w:t>
      </w:r>
      <w:proofErr w:type="gramStart"/>
      <w:r w:rsidRPr="00EA12F8">
        <w:rPr>
          <w:sz w:val="24"/>
          <w:szCs w:val="24"/>
        </w:rPr>
        <w:t>3-5 year olds</w:t>
      </w:r>
      <w:proofErr w:type="gramEnd"/>
      <w:r w:rsidRPr="00EA12F8">
        <w:rPr>
          <w:sz w:val="24"/>
          <w:szCs w:val="24"/>
        </w:rPr>
        <w:t xml:space="preserve">: Imaginary play - develops rules, roles and self-regulation.  Let your children tell you a story - to practice working memory, </w:t>
      </w:r>
      <w:proofErr w:type="gramStart"/>
      <w:r w:rsidRPr="00EA12F8">
        <w:rPr>
          <w:sz w:val="24"/>
          <w:szCs w:val="24"/>
        </w:rPr>
        <w:t>planning</w:t>
      </w:r>
      <w:proofErr w:type="gramEnd"/>
      <w:r w:rsidRPr="00EA12F8">
        <w:rPr>
          <w:sz w:val="24"/>
          <w:szCs w:val="24"/>
        </w:rPr>
        <w:t xml:space="preserve"> and organizing thoughts. Songs and movement games - help with self-control, focusing attention and working memory.</w:t>
      </w:r>
    </w:p>
    <w:p w14:paraId="6B904236" w14:textId="70D4F71F" w:rsidR="00AB627C" w:rsidRPr="00EA12F8" w:rsidRDefault="00AB627C" w:rsidP="00AB627C">
      <w:pPr>
        <w:rPr>
          <w:sz w:val="24"/>
          <w:szCs w:val="24"/>
        </w:rPr>
      </w:pPr>
      <w:r w:rsidRPr="00EA12F8">
        <w:rPr>
          <w:sz w:val="24"/>
          <w:szCs w:val="24"/>
        </w:rPr>
        <w:lastRenderedPageBreak/>
        <w:t xml:space="preserve">For </w:t>
      </w:r>
      <w:proofErr w:type="gramStart"/>
      <w:r w:rsidRPr="00EA12F8">
        <w:rPr>
          <w:sz w:val="24"/>
          <w:szCs w:val="24"/>
        </w:rPr>
        <w:t>5-7 year olds</w:t>
      </w:r>
      <w:proofErr w:type="gramEnd"/>
      <w:r w:rsidRPr="00EA12F8">
        <w:rPr>
          <w:sz w:val="24"/>
          <w:szCs w:val="24"/>
        </w:rPr>
        <w:t>: Card &amp; board games - use matching and strategy games to exercise working memory and attention. Physical games &amp; activities - challenge kids to focus attention,  practices rule following and control their actions.  Quiet activities  - like puzzle books and guessing games build working memory and flexible thinking.</w:t>
      </w:r>
    </w:p>
    <w:p w14:paraId="756D0EF7" w14:textId="5E95997E" w:rsidR="00AB627C" w:rsidRPr="00EA12F8" w:rsidRDefault="00AB627C" w:rsidP="00AB627C">
      <w:pPr>
        <w:rPr>
          <w:sz w:val="24"/>
          <w:szCs w:val="24"/>
        </w:rPr>
      </w:pPr>
      <w:r w:rsidRPr="00EA12F8">
        <w:rPr>
          <w:sz w:val="24"/>
          <w:szCs w:val="24"/>
        </w:rPr>
        <w:t xml:space="preserve">For </w:t>
      </w:r>
      <w:proofErr w:type="gramStart"/>
      <w:r w:rsidRPr="00EA12F8">
        <w:rPr>
          <w:sz w:val="24"/>
          <w:szCs w:val="24"/>
        </w:rPr>
        <w:t>7-12 year olds</w:t>
      </w:r>
      <w:proofErr w:type="gramEnd"/>
      <w:r w:rsidRPr="00EA12F8">
        <w:rPr>
          <w:sz w:val="24"/>
          <w:szCs w:val="24"/>
        </w:rPr>
        <w:t>: Steadily increase the complexity of games and activities - helps executive function skills grow. Add more intensive play structure - like organized sports, learning to play an instrument or joining a dance group, uses many skills at the same time.</w:t>
      </w:r>
    </w:p>
    <w:p w14:paraId="08DCFCF1" w14:textId="1CFDFC2F" w:rsidR="00AB627C" w:rsidRPr="00EA12F8" w:rsidRDefault="00AB627C" w:rsidP="00AB627C">
      <w:pPr>
        <w:rPr>
          <w:sz w:val="24"/>
          <w:szCs w:val="24"/>
        </w:rPr>
      </w:pPr>
      <w:r w:rsidRPr="00EA12F8">
        <w:rPr>
          <w:sz w:val="24"/>
          <w:szCs w:val="24"/>
        </w:rPr>
        <w:t xml:space="preserve">For adolescence and beyond: Goal setting, </w:t>
      </w:r>
      <w:proofErr w:type="gramStart"/>
      <w:r w:rsidRPr="00EA12F8">
        <w:rPr>
          <w:sz w:val="24"/>
          <w:szCs w:val="24"/>
        </w:rPr>
        <w:t>planning</w:t>
      </w:r>
      <w:proofErr w:type="gramEnd"/>
      <w:r w:rsidRPr="00EA12F8">
        <w:rPr>
          <w:sz w:val="24"/>
          <w:szCs w:val="24"/>
        </w:rPr>
        <w:t xml:space="preserve"> and monitoring - allows for self-monitoring and adjusting behavior. Help teens develop a plan and check in periodically to keep them on track. Keep a calendar - for due dates, </w:t>
      </w:r>
      <w:proofErr w:type="gramStart"/>
      <w:r w:rsidRPr="00EA12F8">
        <w:rPr>
          <w:sz w:val="24"/>
          <w:szCs w:val="24"/>
        </w:rPr>
        <w:t>deadlines</w:t>
      </w:r>
      <w:proofErr w:type="gramEnd"/>
      <w:r w:rsidRPr="00EA12F8">
        <w:rPr>
          <w:sz w:val="24"/>
          <w:szCs w:val="24"/>
        </w:rPr>
        <w:t xml:space="preserve"> and planned activities, to manage time, self-control and attention.</w:t>
      </w:r>
    </w:p>
    <w:p w14:paraId="0F4A5324" w14:textId="77777777" w:rsidR="00AB627C" w:rsidRPr="00EA12F8" w:rsidRDefault="00AB627C" w:rsidP="007A5034">
      <w:pPr>
        <w:rPr>
          <w:sz w:val="24"/>
          <w:szCs w:val="24"/>
        </w:rPr>
      </w:pPr>
    </w:p>
    <w:p w14:paraId="2E2904A8" w14:textId="0C3768C0" w:rsidR="00AB627C" w:rsidRPr="00EA12F8" w:rsidRDefault="00AB627C" w:rsidP="007A5034">
      <w:pPr>
        <w:rPr>
          <w:b/>
          <w:bCs/>
          <w:sz w:val="24"/>
          <w:szCs w:val="24"/>
        </w:rPr>
      </w:pPr>
      <w:r w:rsidRPr="00EA12F8">
        <w:rPr>
          <w:b/>
          <w:bCs/>
          <w:sz w:val="24"/>
          <w:szCs w:val="24"/>
        </w:rPr>
        <w:t>The App Corner</w:t>
      </w:r>
    </w:p>
    <w:p w14:paraId="688A24F2" w14:textId="4B0CACB9" w:rsidR="00AB627C" w:rsidRPr="00EA12F8" w:rsidRDefault="00AB627C" w:rsidP="007A5034">
      <w:pPr>
        <w:rPr>
          <w:b/>
          <w:bCs/>
          <w:sz w:val="24"/>
          <w:szCs w:val="24"/>
        </w:rPr>
      </w:pPr>
      <w:r w:rsidRPr="00EA12F8">
        <w:rPr>
          <w:b/>
          <w:bCs/>
          <w:sz w:val="24"/>
          <w:szCs w:val="24"/>
        </w:rPr>
        <w:t>Links in Document</w:t>
      </w:r>
    </w:p>
    <w:p w14:paraId="07CA7DFF" w14:textId="77777777" w:rsidR="00AB627C" w:rsidRPr="00EA12F8" w:rsidRDefault="00AB627C" w:rsidP="00AB627C">
      <w:pPr>
        <w:pStyle w:val="NoParagraphStyle"/>
        <w:rPr>
          <w:rFonts w:ascii="Calibri" w:hAnsi="Calibri" w:cs="Calibri"/>
        </w:rPr>
      </w:pPr>
      <w:r w:rsidRPr="00EA12F8">
        <w:rPr>
          <w:rFonts w:ascii="Calibri" w:hAnsi="Calibri" w:cs="Calibri"/>
        </w:rPr>
        <w:t>Chat GPT</w:t>
      </w:r>
      <w:r w:rsidRPr="00EA12F8">
        <w:t xml:space="preserve"> </w:t>
      </w:r>
      <w:hyperlink r:id="rId17" w:history="1">
        <w:r w:rsidRPr="00EA12F8">
          <w:rPr>
            <w:rStyle w:val="Hyperlink"/>
            <w:rFonts w:ascii="Calibri" w:hAnsi="Calibri" w:cs="Calibri"/>
          </w:rPr>
          <w:t>https://chatgpt.c</w:t>
        </w:r>
        <w:r w:rsidRPr="00EA12F8">
          <w:rPr>
            <w:rStyle w:val="Hyperlink"/>
            <w:rFonts w:ascii="Calibri" w:hAnsi="Calibri" w:cs="Calibri"/>
          </w:rPr>
          <w:t>o</w:t>
        </w:r>
        <w:r w:rsidRPr="00EA12F8">
          <w:rPr>
            <w:rStyle w:val="Hyperlink"/>
            <w:rFonts w:ascii="Calibri" w:hAnsi="Calibri" w:cs="Calibri"/>
          </w:rPr>
          <w:t>m/</w:t>
        </w:r>
      </w:hyperlink>
      <w:r w:rsidRPr="00EA12F8">
        <w:rPr>
          <w:rFonts w:ascii="Calibri" w:hAnsi="Calibri" w:cs="Calibri"/>
        </w:rPr>
        <w:t xml:space="preserve"> </w:t>
      </w:r>
    </w:p>
    <w:p w14:paraId="7E505428" w14:textId="77777777" w:rsidR="00AB627C" w:rsidRPr="00EA12F8" w:rsidRDefault="00AB627C" w:rsidP="00AB627C">
      <w:pPr>
        <w:pStyle w:val="NoParagraphStyle"/>
        <w:rPr>
          <w:rFonts w:ascii="Calibri" w:hAnsi="Calibri" w:cs="Calibri"/>
        </w:rPr>
      </w:pPr>
      <w:r w:rsidRPr="00EA12F8">
        <w:rPr>
          <w:rFonts w:ascii="Calibri" w:hAnsi="Calibri" w:cs="Calibri"/>
        </w:rPr>
        <w:t xml:space="preserve">Pi.ai </w:t>
      </w:r>
      <w:hyperlink r:id="rId18" w:history="1">
        <w:r w:rsidRPr="00EA12F8">
          <w:rPr>
            <w:rStyle w:val="Hyperlink"/>
            <w:rFonts w:ascii="Calibri" w:hAnsi="Calibri" w:cs="Calibri"/>
          </w:rPr>
          <w:t>https://pi.ai/</w:t>
        </w:r>
        <w:r w:rsidRPr="00EA12F8">
          <w:rPr>
            <w:rStyle w:val="Hyperlink"/>
            <w:rFonts w:ascii="Calibri" w:hAnsi="Calibri" w:cs="Calibri"/>
          </w:rPr>
          <w:t>t</w:t>
        </w:r>
        <w:r w:rsidRPr="00EA12F8">
          <w:rPr>
            <w:rStyle w:val="Hyperlink"/>
            <w:rFonts w:ascii="Calibri" w:hAnsi="Calibri" w:cs="Calibri"/>
          </w:rPr>
          <w:t>alk</w:t>
        </w:r>
      </w:hyperlink>
      <w:r w:rsidRPr="00EA12F8">
        <w:rPr>
          <w:rFonts w:ascii="Calibri" w:hAnsi="Calibri" w:cs="Calibri"/>
        </w:rPr>
        <w:t xml:space="preserve"> </w:t>
      </w:r>
    </w:p>
    <w:p w14:paraId="6AB98F65" w14:textId="77777777" w:rsidR="00AB627C" w:rsidRPr="00EA12F8" w:rsidRDefault="00AB627C" w:rsidP="00AB627C">
      <w:pPr>
        <w:pStyle w:val="NoParagraphStyle"/>
        <w:rPr>
          <w:rFonts w:ascii="Calibri" w:hAnsi="Calibri" w:cs="Calibri"/>
        </w:rPr>
      </w:pPr>
      <w:r w:rsidRPr="00EA12F8">
        <w:rPr>
          <w:rFonts w:ascii="Calibri" w:hAnsi="Calibri" w:cs="Calibri"/>
        </w:rPr>
        <w:t xml:space="preserve">Ideogram: </w:t>
      </w:r>
      <w:hyperlink r:id="rId19" w:history="1">
        <w:r w:rsidRPr="00EA12F8">
          <w:rPr>
            <w:rStyle w:val="Hyperlink"/>
            <w:rFonts w:ascii="Calibri" w:hAnsi="Calibri" w:cs="Calibri"/>
          </w:rPr>
          <w:t>https://ideogram.ai/</w:t>
        </w:r>
        <w:r w:rsidRPr="00EA12F8">
          <w:rPr>
            <w:rStyle w:val="Hyperlink"/>
            <w:rFonts w:ascii="Calibri" w:hAnsi="Calibri" w:cs="Calibri"/>
          </w:rPr>
          <w:t>t</w:t>
        </w:r>
        <w:r w:rsidRPr="00EA12F8">
          <w:rPr>
            <w:rStyle w:val="Hyperlink"/>
            <w:rFonts w:ascii="Calibri" w:hAnsi="Calibri" w:cs="Calibri"/>
          </w:rPr>
          <w:t>/explore</w:t>
        </w:r>
      </w:hyperlink>
      <w:r w:rsidRPr="00EA12F8">
        <w:rPr>
          <w:rFonts w:ascii="Calibri" w:hAnsi="Calibri" w:cs="Calibri"/>
        </w:rPr>
        <w:t xml:space="preserve"> </w:t>
      </w:r>
    </w:p>
    <w:p w14:paraId="6BBF021C" w14:textId="77777777" w:rsidR="00AB627C" w:rsidRPr="00EA12F8" w:rsidRDefault="00AB627C" w:rsidP="00AB627C">
      <w:pPr>
        <w:pStyle w:val="NoParagraphStyle"/>
        <w:rPr>
          <w:rFonts w:ascii="Calibri" w:hAnsi="Calibri" w:cs="Calibri"/>
        </w:rPr>
      </w:pPr>
      <w:r w:rsidRPr="00EA12F8">
        <w:rPr>
          <w:rFonts w:ascii="Calibri" w:hAnsi="Calibri" w:cs="Calibri"/>
        </w:rPr>
        <w:t xml:space="preserve">Canva: </w:t>
      </w:r>
      <w:hyperlink r:id="rId20" w:history="1">
        <w:r w:rsidRPr="00EA12F8">
          <w:rPr>
            <w:rStyle w:val="Hyperlink"/>
            <w:rFonts w:ascii="Calibri" w:hAnsi="Calibri" w:cs="Calibri"/>
          </w:rPr>
          <w:t>https://c</w:t>
        </w:r>
        <w:r w:rsidRPr="00EA12F8">
          <w:rPr>
            <w:rStyle w:val="Hyperlink"/>
            <w:rFonts w:ascii="Calibri" w:hAnsi="Calibri" w:cs="Calibri"/>
          </w:rPr>
          <w:t>a</w:t>
        </w:r>
        <w:r w:rsidRPr="00EA12F8">
          <w:rPr>
            <w:rStyle w:val="Hyperlink"/>
            <w:rFonts w:ascii="Calibri" w:hAnsi="Calibri" w:cs="Calibri"/>
          </w:rPr>
          <w:t>nva.com</w:t>
        </w:r>
      </w:hyperlink>
      <w:r w:rsidRPr="00EA12F8">
        <w:rPr>
          <w:rFonts w:ascii="Calibri" w:hAnsi="Calibri" w:cs="Calibri"/>
        </w:rPr>
        <w:t xml:space="preserve"> </w:t>
      </w:r>
    </w:p>
    <w:p w14:paraId="18A18726" w14:textId="77777777" w:rsidR="00AB627C" w:rsidRPr="00EA12F8" w:rsidRDefault="00AB627C" w:rsidP="007A5034">
      <w:pPr>
        <w:rPr>
          <w:b/>
          <w:bCs/>
          <w:sz w:val="24"/>
          <w:szCs w:val="24"/>
        </w:rPr>
      </w:pPr>
    </w:p>
    <w:p w14:paraId="3A704835" w14:textId="585A18C3" w:rsidR="00AB627C" w:rsidRPr="00EA12F8" w:rsidRDefault="00AB627C" w:rsidP="007A5034">
      <w:pPr>
        <w:rPr>
          <w:b/>
          <w:bCs/>
          <w:sz w:val="24"/>
          <w:szCs w:val="24"/>
        </w:rPr>
      </w:pPr>
      <w:r w:rsidRPr="00EA12F8">
        <w:rPr>
          <w:b/>
          <w:bCs/>
          <w:sz w:val="24"/>
          <w:szCs w:val="24"/>
        </w:rPr>
        <w:t>Text from document:</w:t>
      </w:r>
    </w:p>
    <w:p w14:paraId="50332938" w14:textId="77777777" w:rsidR="00AB627C" w:rsidRPr="00EA12F8" w:rsidRDefault="00AB627C" w:rsidP="00AB627C">
      <w:pPr>
        <w:pStyle w:val="BasicParagraph"/>
        <w:suppressAutoHyphens/>
      </w:pPr>
      <w:r w:rsidRPr="00EA12F8">
        <w:t xml:space="preserve">These days, everyone is talking about AI - Artificial Intelligence.  We see it on TV, on Google searches, in Zoom rooms and </w:t>
      </w:r>
      <w:proofErr w:type="gramStart"/>
      <w:r w:rsidRPr="00EA12F8">
        <w:t>all over</w:t>
      </w:r>
      <w:proofErr w:type="gramEnd"/>
      <w:r w:rsidRPr="00EA12F8">
        <w:t xml:space="preserve"> social media.  There are a few AI programs that are fun to use and can be helpful to students with disabilities too.  Here are 4 AI programs to get you started that are free:</w:t>
      </w:r>
    </w:p>
    <w:p w14:paraId="19AA4747" w14:textId="7392BA99" w:rsidR="00AB627C" w:rsidRPr="00EA12F8" w:rsidRDefault="00102E91" w:rsidP="00AB627C">
      <w:pPr>
        <w:pStyle w:val="BasicParagraph"/>
        <w:suppressAutoHyphens/>
      </w:pPr>
      <w:hyperlink r:id="rId21" w:history="1">
        <w:r w:rsidR="00EA12F8" w:rsidRPr="00647289">
          <w:rPr>
            <w:rStyle w:val="Hyperlink"/>
          </w:rPr>
          <w:t>https://chatgpt.com</w:t>
        </w:r>
      </w:hyperlink>
      <w:r w:rsidR="00EA12F8">
        <w:t xml:space="preserve"> </w:t>
      </w:r>
    </w:p>
    <w:p w14:paraId="019ED1C0" w14:textId="347D39A6" w:rsidR="00AB627C" w:rsidRPr="00EA12F8" w:rsidRDefault="00AB627C" w:rsidP="00AB627C">
      <w:pPr>
        <w:rPr>
          <w:sz w:val="24"/>
          <w:szCs w:val="24"/>
        </w:rPr>
      </w:pPr>
      <w:r w:rsidRPr="00EA12F8">
        <w:rPr>
          <w:sz w:val="24"/>
          <w:szCs w:val="24"/>
        </w:rPr>
        <w:t xml:space="preserve">Chat GPT is an AI chatbot that uses natural language processing to understand and generate human-like responses.  Basically, you can chat with it, ask questions, re-write </w:t>
      </w:r>
      <w:proofErr w:type="gramStart"/>
      <w:r w:rsidRPr="00EA12F8">
        <w:rPr>
          <w:sz w:val="24"/>
          <w:szCs w:val="24"/>
        </w:rPr>
        <w:t>something</w:t>
      </w:r>
      <w:proofErr w:type="gramEnd"/>
      <w:r w:rsidRPr="00EA12F8">
        <w:rPr>
          <w:sz w:val="24"/>
          <w:szCs w:val="24"/>
        </w:rPr>
        <w:t xml:space="preserve"> or create up to 3 free images a day. Use as a guest or sign in.</w:t>
      </w:r>
    </w:p>
    <w:p w14:paraId="1E0D3200" w14:textId="70BB3A76" w:rsidR="00AB627C" w:rsidRPr="00EA12F8" w:rsidRDefault="00102E91" w:rsidP="00AB627C">
      <w:pPr>
        <w:pStyle w:val="BasicParagraph"/>
        <w:suppressAutoHyphens/>
      </w:pPr>
      <w:hyperlink r:id="rId22" w:history="1">
        <w:r w:rsidR="00EA12F8" w:rsidRPr="00647289">
          <w:rPr>
            <w:rStyle w:val="Hyperlink"/>
          </w:rPr>
          <w:t>https://pa.ai/onboarding</w:t>
        </w:r>
      </w:hyperlink>
      <w:r w:rsidR="00EA12F8">
        <w:t xml:space="preserve"> </w:t>
      </w:r>
    </w:p>
    <w:p w14:paraId="1F458E37" w14:textId="7B43FB12" w:rsidR="00AB627C" w:rsidRPr="00EA12F8" w:rsidRDefault="00AB627C" w:rsidP="00AB627C">
      <w:pPr>
        <w:rPr>
          <w:sz w:val="24"/>
          <w:szCs w:val="24"/>
        </w:rPr>
      </w:pPr>
      <w:r w:rsidRPr="00EA12F8">
        <w:rPr>
          <w:sz w:val="24"/>
          <w:szCs w:val="24"/>
        </w:rPr>
        <w:t xml:space="preserve">Pi.ai calls itself an “emotionally intelligent AI”.  </w:t>
      </w:r>
      <w:proofErr w:type="spellStart"/>
      <w:r w:rsidRPr="00EA12F8">
        <w:rPr>
          <w:sz w:val="24"/>
          <w:szCs w:val="24"/>
        </w:rPr>
        <w:t>Youc</w:t>
      </w:r>
      <w:proofErr w:type="spellEnd"/>
      <w:r w:rsidRPr="00EA12F8">
        <w:rPr>
          <w:sz w:val="24"/>
          <w:szCs w:val="24"/>
        </w:rPr>
        <w:t xml:space="preserve"> </w:t>
      </w:r>
      <w:proofErr w:type="gramStart"/>
      <w:r w:rsidRPr="00EA12F8">
        <w:rPr>
          <w:sz w:val="24"/>
          <w:szCs w:val="24"/>
        </w:rPr>
        <w:t>an</w:t>
      </w:r>
      <w:proofErr w:type="gramEnd"/>
      <w:r w:rsidRPr="00EA12F8">
        <w:rPr>
          <w:sz w:val="24"/>
          <w:szCs w:val="24"/>
        </w:rPr>
        <w:t xml:space="preserve"> brainstorm ideas, make travel plans, learn something new, or even vent to it.  Use as a guest or sign in to keep your past conversations.</w:t>
      </w:r>
    </w:p>
    <w:p w14:paraId="7C206CF4" w14:textId="055D305F" w:rsidR="00AB627C" w:rsidRPr="00EA12F8" w:rsidRDefault="00102E91" w:rsidP="00AB627C">
      <w:pPr>
        <w:pStyle w:val="BasicParagraph"/>
        <w:suppressAutoHyphens/>
      </w:pPr>
      <w:hyperlink r:id="rId23" w:history="1">
        <w:r w:rsidR="00EA12F8" w:rsidRPr="00647289">
          <w:rPr>
            <w:rStyle w:val="Hyperlink"/>
          </w:rPr>
          <w:t>https://ideogram.ai/login</w:t>
        </w:r>
      </w:hyperlink>
      <w:r w:rsidR="00EA12F8">
        <w:t xml:space="preserve"> </w:t>
      </w:r>
    </w:p>
    <w:p w14:paraId="7F4BE68C" w14:textId="0300D7A3" w:rsidR="00AB627C" w:rsidRPr="00EA12F8" w:rsidRDefault="00AB627C" w:rsidP="00AB627C">
      <w:pPr>
        <w:rPr>
          <w:sz w:val="24"/>
          <w:szCs w:val="24"/>
        </w:rPr>
      </w:pPr>
      <w:r w:rsidRPr="00EA12F8">
        <w:rPr>
          <w:sz w:val="24"/>
          <w:szCs w:val="24"/>
        </w:rPr>
        <w:t>Sign in with your Google account to make fun art and you can make 40 images a day for free. Simply type a few words and it will generate an image for you.</w:t>
      </w:r>
    </w:p>
    <w:p w14:paraId="0AE5943B" w14:textId="45B39BC5" w:rsidR="00AB627C" w:rsidRPr="00EA12F8" w:rsidRDefault="00102E91" w:rsidP="00AB627C">
      <w:pPr>
        <w:pStyle w:val="BasicParagraph"/>
        <w:suppressAutoHyphens/>
      </w:pPr>
      <w:hyperlink r:id="rId24" w:history="1">
        <w:r w:rsidR="00EA12F8" w:rsidRPr="00647289">
          <w:rPr>
            <w:rStyle w:val="Hyperlink"/>
          </w:rPr>
          <w:t>https://canva.com</w:t>
        </w:r>
      </w:hyperlink>
      <w:r w:rsidR="00EA12F8">
        <w:t xml:space="preserve"> </w:t>
      </w:r>
    </w:p>
    <w:p w14:paraId="5D774A98" w14:textId="247459EB" w:rsidR="00AB627C" w:rsidRPr="00EA12F8" w:rsidRDefault="00AB627C" w:rsidP="00AB627C">
      <w:pPr>
        <w:rPr>
          <w:sz w:val="24"/>
          <w:szCs w:val="24"/>
        </w:rPr>
      </w:pPr>
      <w:r w:rsidRPr="00EA12F8">
        <w:rPr>
          <w:sz w:val="24"/>
          <w:szCs w:val="24"/>
        </w:rPr>
        <w:t>Canva is a free or paid web-based program that allows you to make posters, reports, social media posts and so much more!  We like the Magic AI button that lets you create fun images with 3 or 4 words and there is no limit. It also has a Magic Write button that can add some fun flair to your words, like this: “It also features a Magic Write button that can sprinkle delightful charm upon your words.”</w:t>
      </w:r>
    </w:p>
    <w:p w14:paraId="04E58785" w14:textId="77777777" w:rsidR="00AB627C" w:rsidRDefault="00AB627C" w:rsidP="00AB627C">
      <w:pPr>
        <w:rPr>
          <w:sz w:val="24"/>
          <w:szCs w:val="24"/>
        </w:rPr>
      </w:pPr>
    </w:p>
    <w:p w14:paraId="3C67B972" w14:textId="77777777" w:rsidR="00EA12F8" w:rsidRPr="00EA12F8" w:rsidRDefault="00EA12F8" w:rsidP="00AB627C">
      <w:pPr>
        <w:rPr>
          <w:sz w:val="24"/>
          <w:szCs w:val="24"/>
        </w:rPr>
      </w:pPr>
    </w:p>
    <w:p w14:paraId="53F8D77A" w14:textId="2B21BC2B" w:rsidR="00AB627C" w:rsidRPr="00EA12F8" w:rsidRDefault="00AB627C" w:rsidP="00AB627C">
      <w:pPr>
        <w:rPr>
          <w:b/>
          <w:bCs/>
          <w:sz w:val="24"/>
          <w:szCs w:val="24"/>
        </w:rPr>
      </w:pPr>
      <w:r w:rsidRPr="00EA12F8">
        <w:rPr>
          <w:b/>
          <w:bCs/>
          <w:sz w:val="24"/>
          <w:szCs w:val="24"/>
        </w:rPr>
        <w:t>Spotlight on Supports</w:t>
      </w:r>
    </w:p>
    <w:p w14:paraId="57EFF703" w14:textId="5B95B783" w:rsidR="00AB627C" w:rsidRPr="00EA12F8" w:rsidRDefault="00AB627C" w:rsidP="00AB627C">
      <w:pPr>
        <w:rPr>
          <w:b/>
          <w:bCs/>
          <w:sz w:val="24"/>
          <w:szCs w:val="24"/>
        </w:rPr>
      </w:pPr>
      <w:r w:rsidRPr="00EA12F8">
        <w:rPr>
          <w:b/>
          <w:bCs/>
          <w:sz w:val="24"/>
          <w:szCs w:val="24"/>
        </w:rPr>
        <w:t>Links from document:</w:t>
      </w:r>
    </w:p>
    <w:p w14:paraId="4AD916D7" w14:textId="540F8F96" w:rsidR="00AB627C" w:rsidRPr="00EA12F8" w:rsidRDefault="00AB627C" w:rsidP="00AB627C">
      <w:pPr>
        <w:pStyle w:val="BasicParagraph"/>
        <w:suppressAutoHyphens/>
      </w:pPr>
      <w:r w:rsidRPr="00EA12F8">
        <w:t xml:space="preserve">Website: </w:t>
      </w:r>
      <w:hyperlink r:id="rId25" w:history="1">
        <w:r w:rsidR="00EA12F8" w:rsidRPr="00647289">
          <w:rPr>
            <w:rStyle w:val="Hyperlink"/>
          </w:rPr>
          <w:t>https:/</w:t>
        </w:r>
        <w:r w:rsidR="00EA12F8" w:rsidRPr="00647289">
          <w:rPr>
            <w:rStyle w:val="Hyperlink"/>
          </w:rPr>
          <w:t>/</w:t>
        </w:r>
        <w:r w:rsidR="00EA12F8" w:rsidRPr="00647289">
          <w:rPr>
            <w:rStyle w:val="Hyperlink"/>
          </w:rPr>
          <w:t>atrc.org</w:t>
        </w:r>
      </w:hyperlink>
      <w:r w:rsidR="00EA12F8">
        <w:t xml:space="preserve"> </w:t>
      </w:r>
    </w:p>
    <w:p w14:paraId="30CCB93C" w14:textId="28EFBA98" w:rsidR="00AB627C" w:rsidRPr="00EA12F8" w:rsidRDefault="00AB627C" w:rsidP="00AB627C">
      <w:pPr>
        <w:pStyle w:val="BasicParagraph"/>
        <w:suppressAutoHyphens/>
      </w:pPr>
      <w:r w:rsidRPr="00EA12F8">
        <w:t xml:space="preserve">Lending Library: </w:t>
      </w:r>
      <w:hyperlink r:id="rId26" w:history="1">
        <w:r w:rsidR="00EA12F8" w:rsidRPr="00647289">
          <w:rPr>
            <w:rStyle w:val="Hyperlink"/>
          </w:rPr>
          <w:t>https://hawaii.at4a</w:t>
        </w:r>
        <w:r w:rsidR="00EA12F8" w:rsidRPr="00647289">
          <w:rPr>
            <w:rStyle w:val="Hyperlink"/>
          </w:rPr>
          <w:t>l</w:t>
        </w:r>
        <w:r w:rsidR="00EA12F8" w:rsidRPr="00647289">
          <w:rPr>
            <w:rStyle w:val="Hyperlink"/>
          </w:rPr>
          <w:t>l.com/</w:t>
        </w:r>
      </w:hyperlink>
      <w:r w:rsidR="00EA12F8">
        <w:t xml:space="preserve"> </w:t>
      </w:r>
    </w:p>
    <w:p w14:paraId="423E06D9" w14:textId="365074EB" w:rsidR="00AB627C" w:rsidRPr="00EA12F8" w:rsidRDefault="00AB627C" w:rsidP="00AB627C">
      <w:pPr>
        <w:rPr>
          <w:b/>
          <w:bCs/>
          <w:sz w:val="24"/>
          <w:szCs w:val="24"/>
        </w:rPr>
      </w:pPr>
      <w:r w:rsidRPr="00EA12F8">
        <w:rPr>
          <w:b/>
          <w:bCs/>
          <w:sz w:val="24"/>
          <w:szCs w:val="24"/>
        </w:rPr>
        <w:t>Text from document:</w:t>
      </w:r>
    </w:p>
    <w:p w14:paraId="18449BB1" w14:textId="52FD024A" w:rsidR="00AB627C" w:rsidRPr="00EA12F8" w:rsidRDefault="00AB627C" w:rsidP="007A5034">
      <w:pPr>
        <w:rPr>
          <w:sz w:val="24"/>
          <w:szCs w:val="24"/>
        </w:rPr>
      </w:pPr>
      <w:r w:rsidRPr="00EA12F8">
        <w:rPr>
          <w:sz w:val="24"/>
          <w:szCs w:val="24"/>
        </w:rPr>
        <w:t>Assistive Technology Resource Centers of Hawaii</w:t>
      </w:r>
    </w:p>
    <w:p w14:paraId="59964025" w14:textId="77777777" w:rsidR="00AB627C" w:rsidRPr="00EA12F8" w:rsidRDefault="00AB627C" w:rsidP="00AB627C">
      <w:pPr>
        <w:pStyle w:val="BasicParagraph"/>
        <w:suppressAutoHyphens/>
      </w:pPr>
      <w:r w:rsidRPr="00EA12F8">
        <w:t xml:space="preserve">Ever wonder if an assistive technology would work for your child?  </w:t>
      </w:r>
      <w:proofErr w:type="gramStart"/>
      <w:r w:rsidRPr="00EA12F8">
        <w:t>ATRC</w:t>
      </w:r>
      <w:proofErr w:type="gramEnd"/>
      <w:r w:rsidRPr="00EA12F8">
        <w:t xml:space="preserve"> has you covered. Check out the services they can provide: </w:t>
      </w:r>
    </w:p>
    <w:p w14:paraId="14B127E4" w14:textId="77777777" w:rsidR="00AB627C" w:rsidRPr="00EA12F8" w:rsidRDefault="00AB627C" w:rsidP="00AB627C">
      <w:pPr>
        <w:pStyle w:val="BasicParagraph"/>
        <w:suppressAutoHyphens/>
      </w:pPr>
      <w:r w:rsidRPr="00EA12F8">
        <w:t xml:space="preserve">Learn about assistive technology with a one-on-one demonstration visit at no cost to you. Compare features and benefits of different devices to see which one is right for you.  </w:t>
      </w:r>
    </w:p>
    <w:p w14:paraId="6B540E66" w14:textId="77777777" w:rsidR="00AB627C" w:rsidRPr="00EA12F8" w:rsidRDefault="00AB627C" w:rsidP="00AB627C">
      <w:pPr>
        <w:pStyle w:val="BasicParagraph"/>
        <w:suppressAutoHyphens/>
      </w:pPr>
    </w:p>
    <w:p w14:paraId="12B93E37" w14:textId="77777777" w:rsidR="00AB627C" w:rsidRPr="00EA12F8" w:rsidRDefault="00AB627C" w:rsidP="00AB627C">
      <w:pPr>
        <w:pStyle w:val="BasicParagraph"/>
        <w:suppressAutoHyphens/>
      </w:pPr>
      <w:r w:rsidRPr="00EA12F8">
        <w:t xml:space="preserve">ATRC has an assistive technology lending library for people with disabilities and their families.   You can browse their lending library online or visit them in person on Oahu. The lending library is a great way to use a device at home and see if it’s right for you or your </w:t>
      </w:r>
      <w:proofErr w:type="gramStart"/>
      <w:r w:rsidRPr="00EA12F8">
        <w:t>child, before</w:t>
      </w:r>
      <w:proofErr w:type="gramEnd"/>
      <w:r w:rsidRPr="00EA12F8">
        <w:t xml:space="preserve"> you buy it.  </w:t>
      </w:r>
    </w:p>
    <w:p w14:paraId="679491D4" w14:textId="77777777" w:rsidR="00AB627C" w:rsidRPr="00EA12F8" w:rsidRDefault="00AB627C" w:rsidP="00AB627C">
      <w:pPr>
        <w:pStyle w:val="BasicParagraph"/>
        <w:suppressAutoHyphens/>
      </w:pPr>
    </w:p>
    <w:p w14:paraId="49AB67A7" w14:textId="77777777" w:rsidR="00AB627C" w:rsidRPr="00EA12F8" w:rsidRDefault="00AB627C" w:rsidP="00AB627C">
      <w:pPr>
        <w:pStyle w:val="BasicParagraph"/>
        <w:suppressAutoHyphens/>
      </w:pPr>
      <w:r w:rsidRPr="00EA12F8">
        <w:t xml:space="preserve">Once you find an assistive device that works for you, ATRC can provide a low-interest loan to qualified individuals through the alternative financing program, in partnership with American Savings Bank. </w:t>
      </w:r>
    </w:p>
    <w:p w14:paraId="4FB45240" w14:textId="77777777" w:rsidR="00AB627C" w:rsidRPr="00EA12F8" w:rsidRDefault="00AB627C" w:rsidP="00AB627C">
      <w:pPr>
        <w:pStyle w:val="BasicParagraph"/>
        <w:suppressAutoHyphens/>
      </w:pPr>
    </w:p>
    <w:p w14:paraId="53C44042" w14:textId="77777777" w:rsidR="00AB627C" w:rsidRPr="00EA12F8" w:rsidRDefault="00AB627C" w:rsidP="00AB627C">
      <w:pPr>
        <w:pStyle w:val="BasicParagraph"/>
        <w:suppressAutoHyphens/>
      </w:pPr>
      <w:r w:rsidRPr="00EA12F8">
        <w:t xml:space="preserve">ATRC has an assistive technology exchange/reuse program that is provided to people with disabilities at no charge.  If you have AT that you no longer need, and it is in good working condition, donate it to ATRC so they can provide it to a person in need.  </w:t>
      </w:r>
    </w:p>
    <w:p w14:paraId="2AE20A1B" w14:textId="77777777" w:rsidR="00AB627C" w:rsidRPr="00EA12F8" w:rsidRDefault="00AB627C" w:rsidP="00AB627C">
      <w:pPr>
        <w:pStyle w:val="BasicParagraph"/>
        <w:suppressAutoHyphens/>
      </w:pPr>
    </w:p>
    <w:p w14:paraId="3CAA7764" w14:textId="77777777" w:rsidR="00AB627C" w:rsidRPr="00EA12F8" w:rsidRDefault="00AB627C" w:rsidP="00AB627C">
      <w:pPr>
        <w:pStyle w:val="BasicParagraph"/>
        <w:suppressAutoHyphens/>
      </w:pPr>
      <w:r w:rsidRPr="00EA12F8">
        <w:t>Phone: 808-532-7110</w:t>
      </w:r>
    </w:p>
    <w:p w14:paraId="72B2F90A" w14:textId="77777777" w:rsidR="00AB627C" w:rsidRPr="00EA12F8" w:rsidRDefault="00AB627C" w:rsidP="00AB627C">
      <w:pPr>
        <w:pStyle w:val="BasicParagraph"/>
        <w:suppressAutoHyphens/>
      </w:pPr>
      <w:r w:rsidRPr="00EA12F8">
        <w:t xml:space="preserve">Email: info@atrc.org </w:t>
      </w:r>
    </w:p>
    <w:p w14:paraId="5708D9EF" w14:textId="74F01B12" w:rsidR="00AB627C" w:rsidRPr="00EA12F8" w:rsidRDefault="00AB627C" w:rsidP="00AB627C">
      <w:pPr>
        <w:pStyle w:val="BasicParagraph"/>
        <w:suppressAutoHyphens/>
      </w:pPr>
      <w:r w:rsidRPr="00EA12F8">
        <w:t xml:space="preserve">Website: </w:t>
      </w:r>
      <w:hyperlink r:id="rId27" w:history="1">
        <w:r w:rsidR="00EA12F8" w:rsidRPr="00647289">
          <w:rPr>
            <w:rStyle w:val="Hyperlink"/>
          </w:rPr>
          <w:t>https://atrc.org</w:t>
        </w:r>
      </w:hyperlink>
      <w:r w:rsidR="00EA12F8">
        <w:t xml:space="preserve"> </w:t>
      </w:r>
    </w:p>
    <w:p w14:paraId="26F30C06" w14:textId="1EFDEAA6" w:rsidR="00AB627C" w:rsidRPr="00EA12F8" w:rsidRDefault="00AB627C" w:rsidP="007A5034">
      <w:pPr>
        <w:rPr>
          <w:sz w:val="24"/>
          <w:szCs w:val="24"/>
        </w:rPr>
      </w:pPr>
      <w:r w:rsidRPr="00EA12F8">
        <w:rPr>
          <w:sz w:val="24"/>
          <w:szCs w:val="24"/>
        </w:rPr>
        <w:t xml:space="preserve">Lending Library: </w:t>
      </w:r>
      <w:hyperlink r:id="rId28" w:history="1">
        <w:r w:rsidR="00EA12F8" w:rsidRPr="00647289">
          <w:rPr>
            <w:rStyle w:val="Hyperlink"/>
            <w:sz w:val="24"/>
            <w:szCs w:val="24"/>
          </w:rPr>
          <w:t>https://hawaii.at4all.com/</w:t>
        </w:r>
      </w:hyperlink>
      <w:r w:rsidR="00EA12F8">
        <w:rPr>
          <w:sz w:val="24"/>
          <w:szCs w:val="24"/>
        </w:rPr>
        <w:t xml:space="preserve"> </w:t>
      </w:r>
    </w:p>
    <w:p w14:paraId="6F1AC191" w14:textId="1B218109" w:rsidR="00AB627C" w:rsidRPr="00EA12F8" w:rsidRDefault="00AB627C" w:rsidP="007A5034">
      <w:pPr>
        <w:rPr>
          <w:b/>
          <w:bCs/>
          <w:sz w:val="24"/>
          <w:szCs w:val="24"/>
        </w:rPr>
      </w:pPr>
      <w:r w:rsidRPr="00EA12F8">
        <w:rPr>
          <w:b/>
          <w:bCs/>
          <w:sz w:val="24"/>
          <w:szCs w:val="24"/>
        </w:rPr>
        <w:lastRenderedPageBreak/>
        <w:t>Holiday Tips for Picky Eaters</w:t>
      </w:r>
      <w:r w:rsidR="001D1073" w:rsidRPr="00EA12F8">
        <w:rPr>
          <w:b/>
          <w:bCs/>
          <w:sz w:val="24"/>
          <w:szCs w:val="24"/>
        </w:rPr>
        <w:t xml:space="preserve"> Infographic</w:t>
      </w:r>
    </w:p>
    <w:p w14:paraId="4B86B712" w14:textId="4E91A103" w:rsidR="00AB627C" w:rsidRPr="00EA12F8" w:rsidRDefault="00AB627C" w:rsidP="007A5034">
      <w:pPr>
        <w:rPr>
          <w:b/>
          <w:bCs/>
          <w:sz w:val="24"/>
          <w:szCs w:val="24"/>
        </w:rPr>
      </w:pPr>
      <w:r w:rsidRPr="00EA12F8">
        <w:rPr>
          <w:b/>
          <w:bCs/>
          <w:sz w:val="24"/>
          <w:szCs w:val="24"/>
        </w:rPr>
        <w:t>Links from document</w:t>
      </w:r>
    </w:p>
    <w:p w14:paraId="43F1C30A" w14:textId="77777777" w:rsidR="001D1073" w:rsidRPr="00EA12F8" w:rsidRDefault="001D1073" w:rsidP="001D1073">
      <w:pPr>
        <w:rPr>
          <w:sz w:val="24"/>
          <w:szCs w:val="24"/>
        </w:rPr>
      </w:pPr>
      <w:r w:rsidRPr="00EA12F8">
        <w:rPr>
          <w:sz w:val="24"/>
          <w:szCs w:val="24"/>
        </w:rPr>
        <w:t xml:space="preserve">Picky Eaters: Espressable.com  </w:t>
      </w:r>
      <w:hyperlink r:id="rId29" w:history="1">
        <w:r w:rsidRPr="00EA12F8">
          <w:rPr>
            <w:rStyle w:val="Hyperlink"/>
            <w:sz w:val="24"/>
            <w:szCs w:val="24"/>
          </w:rPr>
          <w:t>https://www.expressable.com/learning-center/feeding-and-swallowing/tips-for-helping-picky-eaters</w:t>
        </w:r>
        <w:r w:rsidRPr="00EA12F8">
          <w:rPr>
            <w:rStyle w:val="Hyperlink"/>
            <w:sz w:val="24"/>
            <w:szCs w:val="24"/>
          </w:rPr>
          <w:t>-</w:t>
        </w:r>
        <w:r w:rsidRPr="00EA12F8">
          <w:rPr>
            <w:rStyle w:val="Hyperlink"/>
            <w:sz w:val="24"/>
            <w:szCs w:val="24"/>
          </w:rPr>
          <w:t>with-feeding-issues-during-the-holidays</w:t>
        </w:r>
      </w:hyperlink>
      <w:r w:rsidRPr="00EA12F8">
        <w:rPr>
          <w:sz w:val="24"/>
          <w:szCs w:val="24"/>
        </w:rPr>
        <w:t xml:space="preserve"> </w:t>
      </w:r>
    </w:p>
    <w:p w14:paraId="2CD426E2" w14:textId="77777777" w:rsidR="001D1073" w:rsidRPr="00EA12F8" w:rsidRDefault="001D1073" w:rsidP="001D1073">
      <w:pPr>
        <w:rPr>
          <w:sz w:val="24"/>
          <w:szCs w:val="24"/>
        </w:rPr>
      </w:pPr>
      <w:r w:rsidRPr="00EA12F8">
        <w:rPr>
          <w:sz w:val="24"/>
          <w:szCs w:val="24"/>
        </w:rPr>
        <w:t xml:space="preserve">Picky Eaters: Huckleberrycare.com </w:t>
      </w:r>
      <w:hyperlink r:id="rId30" w:history="1">
        <w:r w:rsidRPr="00EA12F8">
          <w:rPr>
            <w:rStyle w:val="Hyperlink"/>
            <w:sz w:val="24"/>
            <w:szCs w:val="24"/>
          </w:rPr>
          <w:t>https://huckle</w:t>
        </w:r>
        <w:r w:rsidRPr="00EA12F8">
          <w:rPr>
            <w:rStyle w:val="Hyperlink"/>
            <w:sz w:val="24"/>
            <w:szCs w:val="24"/>
          </w:rPr>
          <w:t>b</w:t>
        </w:r>
        <w:r w:rsidRPr="00EA12F8">
          <w:rPr>
            <w:rStyle w:val="Hyperlink"/>
            <w:sz w:val="24"/>
            <w:szCs w:val="24"/>
          </w:rPr>
          <w:t>errycare.com/blog/how-to-deal-with-picky-eating-over-the-holidays</w:t>
        </w:r>
      </w:hyperlink>
      <w:r w:rsidRPr="00EA12F8">
        <w:rPr>
          <w:sz w:val="24"/>
          <w:szCs w:val="24"/>
        </w:rPr>
        <w:t xml:space="preserve"> </w:t>
      </w:r>
    </w:p>
    <w:p w14:paraId="7FF06223" w14:textId="1449FEE0" w:rsidR="001D1073" w:rsidRPr="00EA12F8" w:rsidRDefault="001D1073" w:rsidP="007A5034">
      <w:pPr>
        <w:rPr>
          <w:sz w:val="24"/>
          <w:szCs w:val="24"/>
        </w:rPr>
      </w:pPr>
      <w:r w:rsidRPr="00EA12F8">
        <w:rPr>
          <w:sz w:val="24"/>
          <w:szCs w:val="24"/>
        </w:rPr>
        <w:t xml:space="preserve">Picky Eaters: ASHA.org </w:t>
      </w:r>
      <w:hyperlink r:id="rId31" w:history="1">
        <w:r w:rsidRPr="00EA12F8">
          <w:rPr>
            <w:rStyle w:val="Hyperlink"/>
            <w:sz w:val="24"/>
            <w:szCs w:val="24"/>
          </w:rPr>
          <w:t>https://www.asha</w:t>
        </w:r>
        <w:r w:rsidRPr="00EA12F8">
          <w:rPr>
            <w:rStyle w:val="Hyperlink"/>
            <w:sz w:val="24"/>
            <w:szCs w:val="24"/>
          </w:rPr>
          <w:t>.</w:t>
        </w:r>
        <w:r w:rsidRPr="00EA12F8">
          <w:rPr>
            <w:rStyle w:val="Hyperlink"/>
            <w:sz w:val="24"/>
            <w:szCs w:val="24"/>
          </w:rPr>
          <w:t>org/news/2022/how-to-help-children-with-feeding-difficulties-during-holiday-meals/?srsltid=AfmBOoqVgHdkw2MpsEvIuiIeL5_XpfRzxtMF4PqtwVLZka9RsfgWZ-2X</w:t>
        </w:r>
      </w:hyperlink>
      <w:r w:rsidRPr="00EA12F8">
        <w:rPr>
          <w:sz w:val="24"/>
          <w:szCs w:val="24"/>
        </w:rPr>
        <w:t xml:space="preserve"> </w:t>
      </w:r>
    </w:p>
    <w:p w14:paraId="3B14546F" w14:textId="73C3F6C6" w:rsidR="00AB627C" w:rsidRPr="00EA12F8" w:rsidRDefault="00AB627C" w:rsidP="007A5034">
      <w:pPr>
        <w:rPr>
          <w:b/>
          <w:bCs/>
          <w:sz w:val="24"/>
          <w:szCs w:val="24"/>
        </w:rPr>
      </w:pPr>
      <w:r w:rsidRPr="00EA12F8">
        <w:rPr>
          <w:b/>
          <w:bCs/>
          <w:sz w:val="24"/>
          <w:szCs w:val="24"/>
        </w:rPr>
        <w:t>Text from document</w:t>
      </w:r>
    </w:p>
    <w:p w14:paraId="69F95314" w14:textId="358B9A4A" w:rsidR="00AB627C" w:rsidRPr="00EA12F8" w:rsidRDefault="001D1073" w:rsidP="007A5034">
      <w:pPr>
        <w:rPr>
          <w:sz w:val="24"/>
          <w:szCs w:val="24"/>
        </w:rPr>
      </w:pPr>
      <w:r w:rsidRPr="00EA12F8">
        <w:rPr>
          <w:sz w:val="24"/>
          <w:szCs w:val="24"/>
        </w:rPr>
        <w:t xml:space="preserve">Holiday gatherings often include family, </w:t>
      </w:r>
      <w:proofErr w:type="gramStart"/>
      <w:r w:rsidRPr="00EA12F8">
        <w:rPr>
          <w:sz w:val="24"/>
          <w:szCs w:val="24"/>
        </w:rPr>
        <w:t>friends</w:t>
      </w:r>
      <w:proofErr w:type="gramEnd"/>
      <w:r w:rsidRPr="00EA12F8">
        <w:rPr>
          <w:sz w:val="24"/>
          <w:szCs w:val="24"/>
        </w:rPr>
        <w:t xml:space="preserve"> and lots of new or special foods.  This can be a stressful time for kids who are picky eaters, have sensory issues around food, or have special diets. A holiday meal is not the time to push new foods or textures, but it can be a time to  let your keiki experience how food brings us together for an enjoyable experience. Here are a few ideas to help your </w:t>
      </w:r>
      <w:proofErr w:type="gramStart"/>
      <w:r w:rsidRPr="00EA12F8">
        <w:rPr>
          <w:sz w:val="24"/>
          <w:szCs w:val="24"/>
        </w:rPr>
        <w:t>keiki</w:t>
      </w:r>
      <w:proofErr w:type="gramEnd"/>
    </w:p>
    <w:p w14:paraId="18A5FC35" w14:textId="77777777" w:rsidR="001D1073" w:rsidRPr="00EA12F8" w:rsidRDefault="001D1073" w:rsidP="001D1073">
      <w:pPr>
        <w:rPr>
          <w:sz w:val="24"/>
          <w:szCs w:val="24"/>
        </w:rPr>
      </w:pPr>
      <w:r w:rsidRPr="00EA12F8">
        <w:rPr>
          <w:sz w:val="24"/>
          <w:szCs w:val="24"/>
        </w:rPr>
        <w:t xml:space="preserve">Prepare for Holiday Meals: </w:t>
      </w:r>
    </w:p>
    <w:p w14:paraId="026F5D62" w14:textId="3C40AFD3" w:rsidR="001D1073" w:rsidRPr="00EA12F8" w:rsidRDefault="001D1073" w:rsidP="001D1073">
      <w:pPr>
        <w:rPr>
          <w:sz w:val="24"/>
          <w:szCs w:val="24"/>
        </w:rPr>
      </w:pPr>
      <w:r w:rsidRPr="00EA12F8">
        <w:rPr>
          <w:sz w:val="24"/>
          <w:szCs w:val="24"/>
        </w:rPr>
        <w:t>Plan Meals Together. Let your child help plan holiday meals so they can add one or two of their preferred foods into the meal.</w:t>
      </w:r>
    </w:p>
    <w:p w14:paraId="06F8BDCA" w14:textId="543EA81B" w:rsidR="001D1073" w:rsidRPr="00EA12F8" w:rsidRDefault="001D1073" w:rsidP="001D1073">
      <w:pPr>
        <w:rPr>
          <w:sz w:val="24"/>
          <w:szCs w:val="24"/>
        </w:rPr>
      </w:pPr>
      <w:r w:rsidRPr="00EA12F8">
        <w:rPr>
          <w:sz w:val="24"/>
          <w:szCs w:val="24"/>
        </w:rPr>
        <w:t xml:space="preserve">Go Shopping Together. Talk about where the food comes </w:t>
      </w:r>
      <w:proofErr w:type="gramStart"/>
      <w:r w:rsidRPr="00EA12F8">
        <w:rPr>
          <w:sz w:val="24"/>
          <w:szCs w:val="24"/>
        </w:rPr>
        <w:t>from, and</w:t>
      </w:r>
      <w:proofErr w:type="gramEnd"/>
      <w:r w:rsidRPr="00EA12F8">
        <w:rPr>
          <w:sz w:val="24"/>
          <w:szCs w:val="24"/>
        </w:rPr>
        <w:t xml:space="preserve"> let them choose and place items in the basket to build excitement for the upcoming meal.</w:t>
      </w:r>
    </w:p>
    <w:p w14:paraId="3D2D4286" w14:textId="6909E612" w:rsidR="001D1073" w:rsidRPr="00EA12F8" w:rsidRDefault="001D1073" w:rsidP="001D1073">
      <w:pPr>
        <w:rPr>
          <w:sz w:val="24"/>
          <w:szCs w:val="24"/>
        </w:rPr>
      </w:pPr>
      <w:r w:rsidRPr="00EA12F8">
        <w:rPr>
          <w:sz w:val="24"/>
          <w:szCs w:val="24"/>
        </w:rPr>
        <w:t>Prepare Meals Together. Let your child rinse the vegetables, help measure and stir ingredients together.  Encourage your keiki to touch and smell new foods so they become familiar with them and are more likely to try something new.</w:t>
      </w:r>
    </w:p>
    <w:p w14:paraId="6F95371B" w14:textId="29C1DA7F" w:rsidR="001D1073" w:rsidRPr="00EA12F8" w:rsidRDefault="001D1073" w:rsidP="001D1073">
      <w:pPr>
        <w:rPr>
          <w:sz w:val="24"/>
          <w:szCs w:val="24"/>
        </w:rPr>
      </w:pPr>
      <w:r w:rsidRPr="00EA12F8">
        <w:rPr>
          <w:sz w:val="24"/>
          <w:szCs w:val="24"/>
        </w:rPr>
        <w:t>Family Gatherings and Mealtime:</w:t>
      </w:r>
    </w:p>
    <w:p w14:paraId="3B08F563" w14:textId="4FF53960" w:rsidR="001D1073" w:rsidRPr="00EA12F8" w:rsidRDefault="001D1073" w:rsidP="001D1073">
      <w:pPr>
        <w:rPr>
          <w:sz w:val="24"/>
          <w:szCs w:val="24"/>
        </w:rPr>
      </w:pPr>
      <w:r w:rsidRPr="00EA12F8">
        <w:rPr>
          <w:sz w:val="24"/>
          <w:szCs w:val="24"/>
        </w:rPr>
        <w:t>Bring Their Favorite Side Dish. With so many new foods on the table, include one or two you know your child will like and eat.</w:t>
      </w:r>
    </w:p>
    <w:p w14:paraId="5AE110A4" w14:textId="27CDDEE9" w:rsidR="001D1073" w:rsidRPr="00EA12F8" w:rsidRDefault="001D1073" w:rsidP="001D1073">
      <w:pPr>
        <w:rPr>
          <w:sz w:val="24"/>
          <w:szCs w:val="24"/>
        </w:rPr>
      </w:pPr>
      <w:r w:rsidRPr="00EA12F8">
        <w:rPr>
          <w:sz w:val="24"/>
          <w:szCs w:val="24"/>
        </w:rPr>
        <w:t xml:space="preserve">Eat a Pre-Dinner &amp; Bring Snacks.  Let your child eat before you go to a holiday meal. This will take the pressure off eating new things.  Have a few snacks they like on </w:t>
      </w:r>
      <w:proofErr w:type="gramStart"/>
      <w:r w:rsidRPr="00EA12F8">
        <w:rPr>
          <w:sz w:val="24"/>
          <w:szCs w:val="24"/>
        </w:rPr>
        <w:t>hand, if</w:t>
      </w:r>
      <w:proofErr w:type="gramEnd"/>
      <w:r w:rsidRPr="00EA12F8">
        <w:rPr>
          <w:sz w:val="24"/>
          <w:szCs w:val="24"/>
        </w:rPr>
        <w:t xml:space="preserve"> they get hungry later on.</w:t>
      </w:r>
    </w:p>
    <w:p w14:paraId="3CFEBAFD" w14:textId="35125812" w:rsidR="00AB627C" w:rsidRPr="00EA12F8" w:rsidRDefault="001D1073" w:rsidP="001D1073">
      <w:pPr>
        <w:rPr>
          <w:sz w:val="24"/>
          <w:szCs w:val="24"/>
        </w:rPr>
      </w:pPr>
      <w:r w:rsidRPr="00EA12F8">
        <w:rPr>
          <w:sz w:val="24"/>
          <w:szCs w:val="24"/>
        </w:rPr>
        <w:t xml:space="preserve">Have Realistic Expectations.  Holiday meals can be overwhelming with new foods, </w:t>
      </w:r>
      <w:proofErr w:type="gramStart"/>
      <w:r w:rsidRPr="00EA12F8">
        <w:rPr>
          <w:sz w:val="24"/>
          <w:szCs w:val="24"/>
        </w:rPr>
        <w:t>places</w:t>
      </w:r>
      <w:proofErr w:type="gramEnd"/>
      <w:r w:rsidRPr="00EA12F8">
        <w:rPr>
          <w:sz w:val="24"/>
          <w:szCs w:val="24"/>
        </w:rPr>
        <w:t xml:space="preserve"> and people. Let them eat what they can and enjoy the experience of family and food together.</w:t>
      </w:r>
    </w:p>
    <w:p w14:paraId="1A41ED6F" w14:textId="4080291C" w:rsidR="001D1073" w:rsidRPr="00EA12F8" w:rsidRDefault="001D1073" w:rsidP="001D1073">
      <w:pPr>
        <w:rPr>
          <w:sz w:val="24"/>
          <w:szCs w:val="24"/>
        </w:rPr>
      </w:pPr>
      <w:proofErr w:type="gramStart"/>
      <w:r w:rsidRPr="00EA12F8">
        <w:rPr>
          <w:sz w:val="24"/>
          <w:szCs w:val="24"/>
        </w:rPr>
        <w:t>Do’s</w:t>
      </w:r>
      <w:proofErr w:type="gramEnd"/>
      <w:r w:rsidRPr="00EA12F8">
        <w:rPr>
          <w:sz w:val="24"/>
          <w:szCs w:val="24"/>
        </w:rPr>
        <w:t xml:space="preserve"> and Don’ts for a Happy Meal:</w:t>
      </w:r>
    </w:p>
    <w:p w14:paraId="57798405" w14:textId="77777777" w:rsidR="001D1073" w:rsidRPr="00EA12F8" w:rsidRDefault="001D1073" w:rsidP="001D1073">
      <w:pPr>
        <w:rPr>
          <w:sz w:val="24"/>
          <w:szCs w:val="24"/>
        </w:rPr>
      </w:pPr>
      <w:r w:rsidRPr="00EA12F8">
        <w:rPr>
          <w:sz w:val="24"/>
          <w:szCs w:val="24"/>
        </w:rPr>
        <w:lastRenderedPageBreak/>
        <w:t xml:space="preserve">Do talk to your child about what is expected, like sitting at the table through the whole meal, even when they are done eating. </w:t>
      </w:r>
    </w:p>
    <w:p w14:paraId="6BCA9CCA" w14:textId="77777777" w:rsidR="001D1073" w:rsidRPr="00EA12F8" w:rsidRDefault="001D1073" w:rsidP="001D1073">
      <w:pPr>
        <w:rPr>
          <w:sz w:val="24"/>
          <w:szCs w:val="24"/>
        </w:rPr>
      </w:pPr>
      <w:r w:rsidRPr="00EA12F8">
        <w:rPr>
          <w:sz w:val="24"/>
          <w:szCs w:val="24"/>
        </w:rPr>
        <w:t xml:space="preserve">Do remind your host or family members not to be offended if your child doesn't eat all their food. </w:t>
      </w:r>
    </w:p>
    <w:p w14:paraId="56EDDD94" w14:textId="77777777" w:rsidR="001D1073" w:rsidRPr="00EA12F8" w:rsidRDefault="001D1073" w:rsidP="001D1073">
      <w:pPr>
        <w:rPr>
          <w:sz w:val="24"/>
          <w:szCs w:val="24"/>
        </w:rPr>
      </w:pPr>
      <w:r w:rsidRPr="00EA12F8">
        <w:rPr>
          <w:sz w:val="24"/>
          <w:szCs w:val="24"/>
        </w:rPr>
        <w:t>Do keep food options and portions small.</w:t>
      </w:r>
    </w:p>
    <w:p w14:paraId="52089078" w14:textId="0B3B2D05" w:rsidR="001D1073" w:rsidRPr="00EA12F8" w:rsidRDefault="001D1073" w:rsidP="001D1073">
      <w:pPr>
        <w:rPr>
          <w:sz w:val="24"/>
          <w:szCs w:val="24"/>
        </w:rPr>
      </w:pPr>
      <w:r w:rsidRPr="00EA12F8">
        <w:rPr>
          <w:sz w:val="24"/>
          <w:szCs w:val="24"/>
        </w:rPr>
        <w:t xml:space="preserve">Don't feel guilty about your child's eating habits.  You are doing your best and so is your keiki. </w:t>
      </w:r>
    </w:p>
    <w:p w14:paraId="711D3926" w14:textId="77777777" w:rsidR="00EA12F8" w:rsidRDefault="00EA12F8" w:rsidP="001D1073">
      <w:pPr>
        <w:pStyle w:val="NoParagraphStyle"/>
        <w:rPr>
          <w:rFonts w:ascii="Calibri" w:hAnsi="Calibri" w:cs="Calibri"/>
          <w:b/>
          <w:bCs/>
        </w:rPr>
      </w:pPr>
    </w:p>
    <w:p w14:paraId="1D50F742" w14:textId="77777777" w:rsidR="00EA12F8" w:rsidRDefault="00EA12F8" w:rsidP="001D1073">
      <w:pPr>
        <w:pStyle w:val="NoParagraphStyle"/>
        <w:rPr>
          <w:rFonts w:ascii="Calibri" w:hAnsi="Calibri" w:cs="Calibri"/>
          <w:b/>
          <w:bCs/>
        </w:rPr>
      </w:pPr>
    </w:p>
    <w:p w14:paraId="61CC50C0" w14:textId="77777777" w:rsidR="00EA12F8" w:rsidRDefault="00EA12F8" w:rsidP="001D1073">
      <w:pPr>
        <w:pStyle w:val="NoParagraphStyle"/>
        <w:rPr>
          <w:rFonts w:ascii="Calibri" w:hAnsi="Calibri" w:cs="Calibri"/>
          <w:b/>
          <w:bCs/>
        </w:rPr>
      </w:pPr>
    </w:p>
    <w:p w14:paraId="0E67C79D" w14:textId="78796D5D" w:rsidR="001D1073" w:rsidRPr="00EA12F8" w:rsidRDefault="0064020F" w:rsidP="001D1073">
      <w:pPr>
        <w:pStyle w:val="NoParagraphStyle"/>
        <w:rPr>
          <w:rFonts w:ascii="Calibri" w:hAnsi="Calibri" w:cs="Calibri"/>
          <w:b/>
          <w:bCs/>
        </w:rPr>
      </w:pPr>
      <w:r>
        <w:rPr>
          <w:rFonts w:ascii="Calibri" w:hAnsi="Calibri" w:cs="Calibri"/>
          <w:b/>
          <w:bCs/>
        </w:rPr>
        <w:t xml:space="preserve">School Attendance: </w:t>
      </w:r>
      <w:r w:rsidR="001D1073" w:rsidRPr="00EA12F8">
        <w:rPr>
          <w:rFonts w:ascii="Calibri" w:hAnsi="Calibri" w:cs="Calibri"/>
          <w:b/>
          <w:bCs/>
        </w:rPr>
        <w:t>Every</w:t>
      </w:r>
      <w:r>
        <w:rPr>
          <w:rFonts w:ascii="Calibri" w:hAnsi="Calibri" w:cs="Calibri"/>
          <w:b/>
          <w:bCs/>
        </w:rPr>
        <w:t xml:space="preserve"> D</w:t>
      </w:r>
      <w:r w:rsidR="001D1073" w:rsidRPr="00EA12F8">
        <w:rPr>
          <w:rFonts w:ascii="Calibri" w:hAnsi="Calibri" w:cs="Calibri"/>
          <w:b/>
          <w:bCs/>
        </w:rPr>
        <w:t xml:space="preserve">ay </w:t>
      </w:r>
      <w:r>
        <w:rPr>
          <w:rFonts w:ascii="Calibri" w:hAnsi="Calibri" w:cs="Calibri"/>
          <w:b/>
          <w:bCs/>
        </w:rPr>
        <w:t xml:space="preserve">of </w:t>
      </w:r>
      <w:r w:rsidR="001D1073" w:rsidRPr="00EA12F8">
        <w:rPr>
          <w:rFonts w:ascii="Calibri" w:hAnsi="Calibri" w:cs="Calibri"/>
          <w:b/>
          <w:bCs/>
        </w:rPr>
        <w:t>Learning</w:t>
      </w:r>
      <w:r>
        <w:rPr>
          <w:rFonts w:ascii="Calibri" w:hAnsi="Calibri" w:cs="Calibri"/>
          <w:b/>
          <w:bCs/>
        </w:rPr>
        <w:t xml:space="preserve"> Counts</w:t>
      </w:r>
      <w:r w:rsidR="001D1073" w:rsidRPr="00EA12F8">
        <w:rPr>
          <w:rFonts w:ascii="Calibri" w:hAnsi="Calibri" w:cs="Calibri"/>
          <w:b/>
          <w:bCs/>
        </w:rPr>
        <w:t xml:space="preserve"> Infographic:</w:t>
      </w:r>
    </w:p>
    <w:p w14:paraId="75D57749" w14:textId="33C1A8DB" w:rsidR="001D1073" w:rsidRPr="00EA12F8" w:rsidRDefault="001D1073" w:rsidP="001D1073">
      <w:pPr>
        <w:pStyle w:val="NoParagraphStyle"/>
        <w:rPr>
          <w:rFonts w:ascii="Calibri" w:hAnsi="Calibri" w:cs="Calibri"/>
          <w:b/>
          <w:bCs/>
        </w:rPr>
      </w:pPr>
      <w:r w:rsidRPr="00EA12F8">
        <w:rPr>
          <w:rFonts w:ascii="Calibri" w:hAnsi="Calibri" w:cs="Calibri"/>
          <w:b/>
          <w:bCs/>
        </w:rPr>
        <w:t xml:space="preserve">Links in document: </w:t>
      </w:r>
    </w:p>
    <w:p w14:paraId="3E618E6E" w14:textId="3E7050B8" w:rsidR="001D1073" w:rsidRPr="00EA12F8" w:rsidRDefault="001D1073" w:rsidP="001D1073">
      <w:pPr>
        <w:pStyle w:val="NoParagraphStyle"/>
        <w:rPr>
          <w:rFonts w:ascii="Calibri" w:hAnsi="Calibri" w:cs="Calibri"/>
        </w:rPr>
      </w:pPr>
      <w:r w:rsidRPr="00EA12F8">
        <w:rPr>
          <w:rFonts w:ascii="Calibri" w:hAnsi="Calibri" w:cs="Calibri"/>
        </w:rPr>
        <w:t xml:space="preserve">HI DOE Attendance Support: </w:t>
      </w:r>
      <w:hyperlink r:id="rId32" w:history="1">
        <w:r w:rsidRPr="00EA12F8">
          <w:rPr>
            <w:rStyle w:val="Hyperlink"/>
            <w:rFonts w:ascii="Calibri" w:hAnsi="Calibri" w:cs="Calibri"/>
          </w:rPr>
          <w:t>https://www.hawaiipublicschools.o</w:t>
        </w:r>
        <w:r w:rsidRPr="00EA12F8">
          <w:rPr>
            <w:rStyle w:val="Hyperlink"/>
            <w:rFonts w:ascii="Calibri" w:hAnsi="Calibri" w:cs="Calibri"/>
          </w:rPr>
          <w:t>r</w:t>
        </w:r>
        <w:r w:rsidRPr="00EA12F8">
          <w:rPr>
            <w:rStyle w:val="Hyperlink"/>
            <w:rFonts w:ascii="Calibri" w:hAnsi="Calibri" w:cs="Calibri"/>
          </w:rPr>
          <w:t>g/TeachingAndLearning/absenteeism/Pages/default.aspx</w:t>
        </w:r>
      </w:hyperlink>
      <w:r w:rsidRPr="00EA12F8">
        <w:rPr>
          <w:rFonts w:ascii="Calibri" w:hAnsi="Calibri" w:cs="Calibri"/>
        </w:rPr>
        <w:t xml:space="preserve"> </w:t>
      </w:r>
    </w:p>
    <w:p w14:paraId="3FA1D4DF" w14:textId="77777777" w:rsidR="001D1073" w:rsidRPr="00EA12F8" w:rsidRDefault="001D1073" w:rsidP="001D1073">
      <w:pPr>
        <w:pStyle w:val="NoParagraphStyle"/>
        <w:rPr>
          <w:rFonts w:ascii="Calibri" w:hAnsi="Calibri" w:cs="Calibri"/>
        </w:rPr>
      </w:pPr>
      <w:r w:rsidRPr="00EA12F8">
        <w:rPr>
          <w:rFonts w:ascii="Calibri" w:hAnsi="Calibri" w:cs="Calibri"/>
        </w:rPr>
        <w:t xml:space="preserve">AttendanceWorks.org: </w:t>
      </w:r>
      <w:hyperlink r:id="rId33" w:history="1">
        <w:r w:rsidRPr="00EA12F8">
          <w:rPr>
            <w:rStyle w:val="Hyperlink"/>
            <w:rFonts w:ascii="Calibri" w:hAnsi="Calibri" w:cs="Calibri"/>
          </w:rPr>
          <w:t>https://www.atten</w:t>
        </w:r>
        <w:r w:rsidRPr="00EA12F8">
          <w:rPr>
            <w:rStyle w:val="Hyperlink"/>
            <w:rFonts w:ascii="Calibri" w:hAnsi="Calibri" w:cs="Calibri"/>
          </w:rPr>
          <w:t>d</w:t>
        </w:r>
        <w:r w:rsidRPr="00EA12F8">
          <w:rPr>
            <w:rStyle w:val="Hyperlink"/>
            <w:rFonts w:ascii="Calibri" w:hAnsi="Calibri" w:cs="Calibri"/>
          </w:rPr>
          <w:t>anceworks.org/resources/handouts-for-families-2/</w:t>
        </w:r>
      </w:hyperlink>
      <w:r w:rsidRPr="00EA12F8">
        <w:rPr>
          <w:rFonts w:ascii="Calibri" w:hAnsi="Calibri" w:cs="Calibri"/>
        </w:rPr>
        <w:t xml:space="preserve"> </w:t>
      </w:r>
    </w:p>
    <w:p w14:paraId="3C82D395" w14:textId="65D2E9A1" w:rsidR="00AB627C" w:rsidRPr="00EA12F8" w:rsidRDefault="001D1073" w:rsidP="007A5034">
      <w:pPr>
        <w:rPr>
          <w:b/>
          <w:bCs/>
          <w:sz w:val="24"/>
          <w:szCs w:val="24"/>
        </w:rPr>
      </w:pPr>
      <w:r w:rsidRPr="00EA12F8">
        <w:rPr>
          <w:b/>
          <w:bCs/>
          <w:sz w:val="24"/>
          <w:szCs w:val="24"/>
        </w:rPr>
        <w:t xml:space="preserve">Text in document: </w:t>
      </w:r>
    </w:p>
    <w:p w14:paraId="762DB512" w14:textId="00674063" w:rsidR="001D1073" w:rsidRPr="00EA12F8" w:rsidRDefault="001D1073" w:rsidP="007A5034">
      <w:pPr>
        <w:rPr>
          <w:sz w:val="24"/>
          <w:szCs w:val="24"/>
        </w:rPr>
      </w:pPr>
      <w:r w:rsidRPr="00EA12F8">
        <w:rPr>
          <w:sz w:val="24"/>
          <w:szCs w:val="24"/>
        </w:rPr>
        <w:t>School Attendance: Every Day of Learning Counts</w:t>
      </w:r>
    </w:p>
    <w:p w14:paraId="57C28ED5" w14:textId="43957C54" w:rsidR="001D1073" w:rsidRPr="00EA12F8" w:rsidRDefault="001D1073" w:rsidP="007A5034">
      <w:pPr>
        <w:rPr>
          <w:sz w:val="24"/>
          <w:szCs w:val="24"/>
        </w:rPr>
      </w:pPr>
      <w:r w:rsidRPr="00EA12F8">
        <w:rPr>
          <w:sz w:val="24"/>
          <w:szCs w:val="24"/>
        </w:rPr>
        <w:t>Lots of situations come up in the normal school year that may cause your child to miss school--transportation, sleeping in, sickness, family scheduling conflicts, etc.  Parents are often so busy that they lose track of total absences.  Here is why it is so important to make regular attendance* a priority for your child:</w:t>
      </w:r>
    </w:p>
    <w:p w14:paraId="2C55500D" w14:textId="548BB22B" w:rsidR="001D1073" w:rsidRPr="00EA12F8" w:rsidRDefault="001D1073" w:rsidP="007A5034">
      <w:pPr>
        <w:rPr>
          <w:sz w:val="24"/>
          <w:szCs w:val="24"/>
        </w:rPr>
      </w:pPr>
      <w:r w:rsidRPr="00EA12F8">
        <w:rPr>
          <w:sz w:val="24"/>
          <w:szCs w:val="24"/>
        </w:rPr>
        <w:t>35% of students with IEPs in School Year 2023-24 were chronically absent* compared to only 16% of students without high needs.</w:t>
      </w:r>
    </w:p>
    <w:p w14:paraId="364C4C6A" w14:textId="6E78C9D1" w:rsidR="001D1073" w:rsidRPr="00EA12F8" w:rsidRDefault="001D1073" w:rsidP="007A5034">
      <w:pPr>
        <w:rPr>
          <w:sz w:val="24"/>
          <w:szCs w:val="24"/>
        </w:rPr>
      </w:pPr>
      <w:r w:rsidRPr="00EA12F8">
        <w:rPr>
          <w:sz w:val="24"/>
          <w:szCs w:val="24"/>
        </w:rPr>
        <w:t>*</w:t>
      </w:r>
      <w:r w:rsidRPr="00EA12F8">
        <w:rPr>
          <w:sz w:val="24"/>
          <w:szCs w:val="24"/>
        </w:rPr>
        <w:tab/>
        <w:t xml:space="preserve">Chronically absent 18 or more days of instruction/year, </w:t>
      </w:r>
      <w:r w:rsidR="009D383A" w:rsidRPr="00EA12F8">
        <w:rPr>
          <w:sz w:val="24"/>
          <w:szCs w:val="24"/>
        </w:rPr>
        <w:t xml:space="preserve">Regular attendance Attending 90% or more days of instruction/year. </w:t>
      </w:r>
    </w:p>
    <w:p w14:paraId="06606B0D" w14:textId="625A90CD" w:rsidR="001D1073" w:rsidRPr="00EA12F8" w:rsidRDefault="001D1073" w:rsidP="007A5034">
      <w:pPr>
        <w:rPr>
          <w:sz w:val="24"/>
          <w:szCs w:val="24"/>
        </w:rPr>
      </w:pPr>
      <w:r w:rsidRPr="00EA12F8">
        <w:rPr>
          <w:sz w:val="24"/>
          <w:szCs w:val="24"/>
        </w:rPr>
        <w:t xml:space="preserve">Negative Outcomes that Result from Being Chronically Absent Include: Missed opportunities for rewarding activities at school, Poorer academic performance, Lower graduation rates, Higher </w:t>
      </w:r>
      <w:proofErr w:type="spellStart"/>
      <w:r w:rsidRPr="00EA12F8">
        <w:rPr>
          <w:sz w:val="24"/>
          <w:szCs w:val="24"/>
        </w:rPr>
        <w:t>drop out</w:t>
      </w:r>
      <w:proofErr w:type="spellEnd"/>
      <w:r w:rsidRPr="00EA12F8">
        <w:rPr>
          <w:sz w:val="24"/>
          <w:szCs w:val="24"/>
        </w:rPr>
        <w:t xml:space="preserve"> rates, Lower future earnings. </w:t>
      </w:r>
    </w:p>
    <w:p w14:paraId="6E4A820A" w14:textId="5A2F8429" w:rsidR="009D383A" w:rsidRPr="00EA12F8" w:rsidRDefault="009D383A" w:rsidP="007A5034">
      <w:pPr>
        <w:rPr>
          <w:sz w:val="24"/>
          <w:szCs w:val="24"/>
        </w:rPr>
      </w:pPr>
      <w:r w:rsidRPr="00EA12F8">
        <w:rPr>
          <w:sz w:val="24"/>
          <w:szCs w:val="24"/>
        </w:rPr>
        <w:t xml:space="preserve">Even more to consider: Being late for school may lead to poor attendance.  Frequent absences may be a sign that a student is losing interest in school, struggling academically, or is dealing with bullying or some other difficulty at school.  Students who improve attendance improve their chance of graduating with a regular diploma and meeting the goals on their IEP! </w:t>
      </w:r>
    </w:p>
    <w:p w14:paraId="259F4447" w14:textId="77777777" w:rsidR="009D383A" w:rsidRDefault="009D383A" w:rsidP="007A5034">
      <w:pPr>
        <w:rPr>
          <w:sz w:val="24"/>
          <w:szCs w:val="24"/>
        </w:rPr>
      </w:pPr>
    </w:p>
    <w:p w14:paraId="78231C58" w14:textId="77777777" w:rsidR="00EA12F8" w:rsidRPr="00EA12F8" w:rsidRDefault="00EA12F8" w:rsidP="007A5034">
      <w:pPr>
        <w:rPr>
          <w:sz w:val="24"/>
          <w:szCs w:val="24"/>
        </w:rPr>
      </w:pPr>
    </w:p>
    <w:p w14:paraId="46B610FA" w14:textId="6D8F54CF" w:rsidR="009D383A" w:rsidRPr="00EA12F8" w:rsidRDefault="009D383A" w:rsidP="007A5034">
      <w:pPr>
        <w:rPr>
          <w:b/>
          <w:bCs/>
          <w:sz w:val="24"/>
          <w:szCs w:val="24"/>
        </w:rPr>
      </w:pPr>
      <w:r w:rsidRPr="00EA12F8">
        <w:rPr>
          <w:b/>
          <w:bCs/>
          <w:sz w:val="24"/>
          <w:szCs w:val="24"/>
        </w:rPr>
        <w:lastRenderedPageBreak/>
        <w:t>School Attendance: How Families Can Help infographic</w:t>
      </w:r>
    </w:p>
    <w:p w14:paraId="3A07E1C1" w14:textId="2D64EEB2" w:rsidR="009D383A" w:rsidRPr="00EA12F8" w:rsidRDefault="009D383A" w:rsidP="007A5034">
      <w:pPr>
        <w:rPr>
          <w:b/>
          <w:bCs/>
          <w:sz w:val="24"/>
          <w:szCs w:val="24"/>
        </w:rPr>
      </w:pPr>
      <w:r w:rsidRPr="00EA12F8">
        <w:rPr>
          <w:b/>
          <w:bCs/>
          <w:sz w:val="24"/>
          <w:szCs w:val="24"/>
        </w:rPr>
        <w:t>Links in document</w:t>
      </w:r>
    </w:p>
    <w:p w14:paraId="37863471" w14:textId="77777777" w:rsidR="009D383A" w:rsidRPr="00EA12F8" w:rsidRDefault="00102E91" w:rsidP="009D383A">
      <w:pPr>
        <w:pStyle w:val="NoParagraphStyle"/>
        <w:rPr>
          <w:rFonts w:ascii="Calibri" w:hAnsi="Calibri" w:cs="Calibri"/>
        </w:rPr>
      </w:pPr>
      <w:hyperlink r:id="rId34" w:history="1">
        <w:r w:rsidR="009D383A" w:rsidRPr="00EA12F8">
          <w:rPr>
            <w:rStyle w:val="Hyperlink"/>
            <w:rFonts w:ascii="Calibri" w:hAnsi="Calibri" w:cs="Calibri"/>
          </w:rPr>
          <w:t>https://www.hawaiipublicschools.org/TeachingAndLearning/absenteeism/Pages/default.aspx</w:t>
        </w:r>
      </w:hyperlink>
      <w:r w:rsidR="009D383A" w:rsidRPr="00EA12F8">
        <w:rPr>
          <w:rFonts w:ascii="Calibri" w:hAnsi="Calibri" w:cs="Calibri"/>
        </w:rPr>
        <w:t xml:space="preserve"> </w:t>
      </w:r>
    </w:p>
    <w:p w14:paraId="100844EB" w14:textId="5696797A" w:rsidR="009D383A" w:rsidRPr="00EA12F8" w:rsidRDefault="009D383A" w:rsidP="009D383A">
      <w:pPr>
        <w:pStyle w:val="NoParagraphStyle"/>
        <w:rPr>
          <w:rFonts w:ascii="Calibri" w:hAnsi="Calibri" w:cs="Calibri"/>
        </w:rPr>
      </w:pPr>
      <w:r w:rsidRPr="00EA12F8">
        <w:rPr>
          <w:rFonts w:ascii="Calibri" w:hAnsi="Calibri" w:cs="Calibri"/>
        </w:rPr>
        <w:t xml:space="preserve">AttendanceWorks.org: </w:t>
      </w:r>
      <w:hyperlink r:id="rId35" w:history="1">
        <w:r w:rsidRPr="00EA12F8">
          <w:rPr>
            <w:rStyle w:val="Hyperlink"/>
            <w:rFonts w:ascii="Calibri" w:hAnsi="Calibri" w:cs="Calibri"/>
          </w:rPr>
          <w:t>https://www.attendanceworks.org/resources/handouts-for-families-2/</w:t>
        </w:r>
      </w:hyperlink>
      <w:r w:rsidRPr="00EA12F8">
        <w:rPr>
          <w:rFonts w:ascii="Calibri" w:hAnsi="Calibri" w:cs="Calibri"/>
        </w:rPr>
        <w:t xml:space="preserve"> </w:t>
      </w:r>
    </w:p>
    <w:p w14:paraId="10129583" w14:textId="039ECE15" w:rsidR="009D383A" w:rsidRPr="00EA12F8" w:rsidRDefault="009D383A" w:rsidP="007A5034">
      <w:pPr>
        <w:rPr>
          <w:b/>
          <w:bCs/>
          <w:sz w:val="24"/>
          <w:szCs w:val="24"/>
        </w:rPr>
      </w:pPr>
      <w:r w:rsidRPr="00EA12F8">
        <w:rPr>
          <w:b/>
          <w:bCs/>
          <w:sz w:val="24"/>
          <w:szCs w:val="24"/>
        </w:rPr>
        <w:t>Text in document</w:t>
      </w:r>
    </w:p>
    <w:p w14:paraId="36451AC3" w14:textId="77777777" w:rsidR="009D383A" w:rsidRPr="00EA12F8" w:rsidRDefault="009D383A" w:rsidP="009D383A">
      <w:pPr>
        <w:rPr>
          <w:sz w:val="24"/>
          <w:szCs w:val="24"/>
        </w:rPr>
      </w:pPr>
      <w:r w:rsidRPr="00EA12F8">
        <w:rPr>
          <w:sz w:val="24"/>
          <w:szCs w:val="24"/>
        </w:rPr>
        <w:t>Help your child prepare for the school day. Encourage your child to do all homework before bed.</w:t>
      </w:r>
    </w:p>
    <w:p w14:paraId="14208D73" w14:textId="77777777" w:rsidR="009D383A" w:rsidRPr="00EA12F8" w:rsidRDefault="009D383A" w:rsidP="009D383A">
      <w:pPr>
        <w:rPr>
          <w:sz w:val="24"/>
          <w:szCs w:val="24"/>
        </w:rPr>
      </w:pPr>
      <w:r w:rsidRPr="00EA12F8">
        <w:rPr>
          <w:sz w:val="24"/>
          <w:szCs w:val="24"/>
        </w:rPr>
        <w:t>Lay out backpacks and clothes the night before.</w:t>
      </w:r>
    </w:p>
    <w:p w14:paraId="151587C3" w14:textId="46DDA8CE" w:rsidR="009D383A" w:rsidRPr="00EA12F8" w:rsidRDefault="009D383A" w:rsidP="009D383A">
      <w:pPr>
        <w:rPr>
          <w:sz w:val="24"/>
          <w:szCs w:val="24"/>
        </w:rPr>
      </w:pPr>
      <w:r w:rsidRPr="00EA12F8">
        <w:rPr>
          <w:sz w:val="24"/>
          <w:szCs w:val="24"/>
        </w:rPr>
        <w:t>Set a regular bedtime so your child gets enough sleep. Set a morning alarm with plenty of time to get to school.</w:t>
      </w:r>
    </w:p>
    <w:p w14:paraId="67B44D48" w14:textId="77777777" w:rsidR="009D383A" w:rsidRPr="00EA12F8" w:rsidRDefault="009D383A" w:rsidP="009D383A">
      <w:pPr>
        <w:rPr>
          <w:sz w:val="24"/>
          <w:szCs w:val="24"/>
        </w:rPr>
      </w:pPr>
      <w:r w:rsidRPr="00EA12F8">
        <w:rPr>
          <w:sz w:val="24"/>
          <w:szCs w:val="24"/>
        </w:rPr>
        <w:t>Get advice when your child seems sick or anxious. Ask the school for guidelines on what to do if you think your child may have a contagious disease.</w:t>
      </w:r>
    </w:p>
    <w:p w14:paraId="536DCCC4" w14:textId="0B05A77D" w:rsidR="001D1073" w:rsidRPr="00EA12F8" w:rsidRDefault="009D383A" w:rsidP="009D383A">
      <w:pPr>
        <w:rPr>
          <w:sz w:val="24"/>
          <w:szCs w:val="24"/>
        </w:rPr>
      </w:pPr>
      <w:r w:rsidRPr="00EA12F8">
        <w:rPr>
          <w:sz w:val="24"/>
          <w:szCs w:val="24"/>
        </w:rPr>
        <w:t>Talk with your child's teacher or counselor if you suspect he or she may be bullied or anxious. If  bullying is occurring, file a complaint with the principal.</w:t>
      </w:r>
    </w:p>
    <w:p w14:paraId="06C2B0DE" w14:textId="77777777" w:rsidR="009D383A" w:rsidRPr="00EA12F8" w:rsidRDefault="009D383A" w:rsidP="009D383A">
      <w:pPr>
        <w:rPr>
          <w:sz w:val="24"/>
          <w:szCs w:val="24"/>
        </w:rPr>
      </w:pPr>
      <w:r w:rsidRPr="00EA12F8">
        <w:rPr>
          <w:sz w:val="24"/>
          <w:szCs w:val="24"/>
        </w:rPr>
        <w:t>Set appointments and trips outside of the school day. Schedule non-urgent dentist and doctor appointments after school, during school holidays, or on weekends.</w:t>
      </w:r>
    </w:p>
    <w:p w14:paraId="0DE7FCC9" w14:textId="7607F5FC" w:rsidR="009D383A" w:rsidRPr="00EA12F8" w:rsidRDefault="009D383A" w:rsidP="009D383A">
      <w:pPr>
        <w:rPr>
          <w:sz w:val="24"/>
          <w:szCs w:val="24"/>
        </w:rPr>
      </w:pPr>
      <w:r w:rsidRPr="00EA12F8">
        <w:rPr>
          <w:sz w:val="24"/>
          <w:szCs w:val="24"/>
        </w:rPr>
        <w:t>Avoid taking vacations while school is in session.  Aim for holidays and school breaks.   If you must take your child out of school due to a family emergency, ask the teacher(s) for homework to catch up.</w:t>
      </w:r>
    </w:p>
    <w:p w14:paraId="592BF3D8" w14:textId="77777777" w:rsidR="009D383A" w:rsidRPr="00EA12F8" w:rsidRDefault="009D383A" w:rsidP="009D383A">
      <w:pPr>
        <w:rPr>
          <w:sz w:val="24"/>
          <w:szCs w:val="24"/>
        </w:rPr>
      </w:pPr>
    </w:p>
    <w:p w14:paraId="4E888B32" w14:textId="4A451C4E" w:rsidR="001D1073" w:rsidRPr="00EA12F8" w:rsidRDefault="009D383A" w:rsidP="009D383A">
      <w:pPr>
        <w:rPr>
          <w:sz w:val="24"/>
          <w:szCs w:val="24"/>
        </w:rPr>
      </w:pPr>
      <w:r w:rsidRPr="00EA12F8">
        <w:rPr>
          <w:sz w:val="24"/>
          <w:szCs w:val="24"/>
        </w:rPr>
        <w:t xml:space="preserve">Keep in touch with school. Monitor your child's attendance so you know when absences are beginning to pile up. Ask the school for help with </w:t>
      </w:r>
      <w:proofErr w:type="gramStart"/>
      <w:r w:rsidRPr="00EA12F8">
        <w:rPr>
          <w:sz w:val="24"/>
          <w:szCs w:val="24"/>
        </w:rPr>
        <w:t>transportation, if</w:t>
      </w:r>
      <w:proofErr w:type="gramEnd"/>
      <w:r w:rsidRPr="00EA12F8">
        <w:rPr>
          <w:sz w:val="24"/>
          <w:szCs w:val="24"/>
        </w:rPr>
        <w:t xml:space="preserve"> your child is having trouble getting to classes.</w:t>
      </w:r>
    </w:p>
    <w:p w14:paraId="2327151B" w14:textId="77777777" w:rsidR="001D1073" w:rsidRDefault="001D1073" w:rsidP="007A5034">
      <w:pPr>
        <w:rPr>
          <w:sz w:val="24"/>
          <w:szCs w:val="24"/>
        </w:rPr>
      </w:pPr>
    </w:p>
    <w:p w14:paraId="764ABFE3" w14:textId="77777777" w:rsidR="00EA12F8" w:rsidRDefault="00EA12F8" w:rsidP="007A5034">
      <w:pPr>
        <w:rPr>
          <w:sz w:val="24"/>
          <w:szCs w:val="24"/>
        </w:rPr>
      </w:pPr>
    </w:p>
    <w:p w14:paraId="079F9033" w14:textId="77777777" w:rsidR="00EA12F8" w:rsidRDefault="00EA12F8" w:rsidP="007A5034">
      <w:pPr>
        <w:rPr>
          <w:sz w:val="24"/>
          <w:szCs w:val="24"/>
        </w:rPr>
      </w:pPr>
    </w:p>
    <w:p w14:paraId="2E0AF7B4" w14:textId="77777777" w:rsidR="00EA12F8" w:rsidRDefault="00EA12F8" w:rsidP="007A5034">
      <w:pPr>
        <w:rPr>
          <w:sz w:val="24"/>
          <w:szCs w:val="24"/>
        </w:rPr>
      </w:pPr>
    </w:p>
    <w:p w14:paraId="67CDF683" w14:textId="77777777" w:rsidR="00EA12F8" w:rsidRDefault="00EA12F8" w:rsidP="007A5034">
      <w:pPr>
        <w:rPr>
          <w:sz w:val="24"/>
          <w:szCs w:val="24"/>
        </w:rPr>
      </w:pPr>
    </w:p>
    <w:p w14:paraId="63FE45EC" w14:textId="77777777" w:rsidR="00EA12F8" w:rsidRDefault="00EA12F8" w:rsidP="007A5034">
      <w:pPr>
        <w:rPr>
          <w:sz w:val="24"/>
          <w:szCs w:val="24"/>
        </w:rPr>
      </w:pPr>
    </w:p>
    <w:p w14:paraId="5B34F7C3" w14:textId="77777777" w:rsidR="00EA12F8" w:rsidRDefault="00EA12F8" w:rsidP="007A5034">
      <w:pPr>
        <w:rPr>
          <w:sz w:val="24"/>
          <w:szCs w:val="24"/>
        </w:rPr>
      </w:pPr>
    </w:p>
    <w:p w14:paraId="39820D12" w14:textId="77777777" w:rsidR="00EA12F8" w:rsidRPr="00EA12F8" w:rsidRDefault="00EA12F8" w:rsidP="007A5034">
      <w:pPr>
        <w:rPr>
          <w:sz w:val="24"/>
          <w:szCs w:val="24"/>
        </w:rPr>
      </w:pPr>
    </w:p>
    <w:p w14:paraId="51CA699F" w14:textId="6D53A537" w:rsidR="009D383A" w:rsidRPr="00EA12F8" w:rsidRDefault="009D383A" w:rsidP="007A5034">
      <w:pPr>
        <w:rPr>
          <w:b/>
          <w:bCs/>
          <w:sz w:val="24"/>
          <w:szCs w:val="24"/>
        </w:rPr>
      </w:pPr>
      <w:r w:rsidRPr="00EA12F8">
        <w:rPr>
          <w:b/>
          <w:bCs/>
          <w:sz w:val="24"/>
          <w:szCs w:val="24"/>
        </w:rPr>
        <w:lastRenderedPageBreak/>
        <w:t>SPIN Conference Page</w:t>
      </w:r>
    </w:p>
    <w:p w14:paraId="0FC83361" w14:textId="41E9A1D0" w:rsidR="001D1073" w:rsidRPr="00EA12F8" w:rsidRDefault="009D383A" w:rsidP="007A5034">
      <w:pPr>
        <w:rPr>
          <w:b/>
          <w:bCs/>
          <w:sz w:val="24"/>
          <w:szCs w:val="24"/>
        </w:rPr>
      </w:pPr>
      <w:r w:rsidRPr="00EA12F8">
        <w:rPr>
          <w:b/>
          <w:bCs/>
          <w:sz w:val="24"/>
          <w:szCs w:val="24"/>
        </w:rPr>
        <w:t>Links from document</w:t>
      </w:r>
    </w:p>
    <w:p w14:paraId="4EDE396D" w14:textId="43860AA1" w:rsidR="007A5034" w:rsidRPr="00EA12F8" w:rsidRDefault="00181AD1" w:rsidP="007A5034">
      <w:pPr>
        <w:rPr>
          <w:rFonts w:ascii="Times New Roman" w:eastAsia="Times New Roman" w:hAnsi="Times New Roman" w:cs="Times New Roman"/>
          <w:kern w:val="0"/>
          <w:sz w:val="24"/>
          <w:szCs w:val="24"/>
          <w14:ligatures w14:val="none"/>
        </w:rPr>
      </w:pPr>
      <w:r w:rsidRPr="00EA12F8">
        <w:rPr>
          <w:rFonts w:ascii="Times New Roman" w:eastAsia="Times New Roman" w:hAnsi="Times New Roman" w:cs="Times New Roman"/>
          <w:kern w:val="0"/>
          <w:sz w:val="24"/>
          <w:szCs w:val="24"/>
          <w14:ligatures w14:val="none"/>
        </w:rPr>
        <w:t xml:space="preserve">SPIN Conference: </w:t>
      </w:r>
      <w:hyperlink r:id="rId36" w:history="1">
        <w:r w:rsidRPr="00EA12F8">
          <w:rPr>
            <w:rStyle w:val="Hyperlink"/>
            <w:rFonts w:ascii="Times New Roman" w:eastAsia="Times New Roman" w:hAnsi="Times New Roman" w:cs="Times New Roman"/>
            <w:kern w:val="0"/>
            <w:sz w:val="24"/>
            <w:szCs w:val="24"/>
            <w14:ligatures w14:val="none"/>
          </w:rPr>
          <w:t>https://spinconference.org/2</w:t>
        </w:r>
        <w:r w:rsidRPr="00EA12F8">
          <w:rPr>
            <w:rStyle w:val="Hyperlink"/>
            <w:rFonts w:ascii="Times New Roman" w:eastAsia="Times New Roman" w:hAnsi="Times New Roman" w:cs="Times New Roman"/>
            <w:kern w:val="0"/>
            <w:sz w:val="24"/>
            <w:szCs w:val="24"/>
            <w14:ligatures w14:val="none"/>
          </w:rPr>
          <w:t>0</w:t>
        </w:r>
        <w:r w:rsidRPr="00EA12F8">
          <w:rPr>
            <w:rStyle w:val="Hyperlink"/>
            <w:rFonts w:ascii="Times New Roman" w:eastAsia="Times New Roman" w:hAnsi="Times New Roman" w:cs="Times New Roman"/>
            <w:kern w:val="0"/>
            <w:sz w:val="24"/>
            <w:szCs w:val="24"/>
            <w14:ligatures w14:val="none"/>
          </w:rPr>
          <w:t>24-conference/</w:t>
        </w:r>
      </w:hyperlink>
      <w:r w:rsidRPr="00EA12F8">
        <w:rPr>
          <w:rFonts w:ascii="Times New Roman" w:eastAsia="Times New Roman" w:hAnsi="Times New Roman" w:cs="Times New Roman"/>
          <w:kern w:val="0"/>
          <w:sz w:val="24"/>
          <w:szCs w:val="24"/>
          <w14:ligatures w14:val="none"/>
        </w:rPr>
        <w:t xml:space="preserve"> </w:t>
      </w:r>
    </w:p>
    <w:p w14:paraId="5FF06665" w14:textId="7DF85392" w:rsidR="009D383A" w:rsidRPr="00EA12F8" w:rsidRDefault="009D383A" w:rsidP="007A5034">
      <w:pPr>
        <w:rPr>
          <w:rFonts w:ascii="Times New Roman" w:eastAsia="Times New Roman" w:hAnsi="Times New Roman" w:cs="Times New Roman"/>
          <w:b/>
          <w:bCs/>
          <w:kern w:val="0"/>
          <w:sz w:val="24"/>
          <w:szCs w:val="24"/>
          <w14:ligatures w14:val="none"/>
        </w:rPr>
      </w:pPr>
      <w:r w:rsidRPr="00EA12F8">
        <w:rPr>
          <w:rFonts w:ascii="Times New Roman" w:eastAsia="Times New Roman" w:hAnsi="Times New Roman" w:cs="Times New Roman"/>
          <w:b/>
          <w:bCs/>
          <w:kern w:val="0"/>
          <w:sz w:val="24"/>
          <w:szCs w:val="24"/>
          <w14:ligatures w14:val="none"/>
        </w:rPr>
        <w:t>Text from document</w:t>
      </w:r>
    </w:p>
    <w:p w14:paraId="2D1F12AF" w14:textId="77777777" w:rsidR="009D383A" w:rsidRPr="00EA12F8" w:rsidRDefault="009D383A" w:rsidP="009D383A">
      <w:pPr>
        <w:pStyle w:val="BasicParagraph"/>
        <w:suppressAutoHyphens/>
      </w:pPr>
      <w:r w:rsidRPr="00EA12F8">
        <w:t xml:space="preserve">Come join us for the 39th annual SPIN Conference!  </w:t>
      </w:r>
    </w:p>
    <w:p w14:paraId="14733193" w14:textId="77777777" w:rsidR="009D383A" w:rsidRPr="00EA12F8" w:rsidRDefault="009D383A" w:rsidP="009D383A">
      <w:pPr>
        <w:pStyle w:val="BasicParagraph"/>
        <w:suppressAutoHyphens/>
      </w:pPr>
      <w:r w:rsidRPr="00EA12F8">
        <w:t>This year we will be at the Hawaii Convention Center and it’s going to be magical!</w:t>
      </w:r>
    </w:p>
    <w:p w14:paraId="22418183" w14:textId="77777777" w:rsidR="009D383A" w:rsidRPr="00EA12F8" w:rsidRDefault="009D383A" w:rsidP="009D383A">
      <w:pPr>
        <w:pStyle w:val="BasicParagraph"/>
      </w:pPr>
      <w:r w:rsidRPr="00EA12F8">
        <w:t>Our 16 spellbinding workshop Topics will be:</w:t>
      </w:r>
    </w:p>
    <w:p w14:paraId="052BEDB1" w14:textId="77777777" w:rsidR="00B846B7" w:rsidRPr="00EA12F8" w:rsidRDefault="00B846B7" w:rsidP="00B846B7">
      <w:pPr>
        <w:pStyle w:val="BasicParagraph"/>
        <w:ind w:left="360" w:hanging="360"/>
      </w:pPr>
      <w:r w:rsidRPr="00EA12F8">
        <w:t>Autism &amp; OCD</w:t>
      </w:r>
    </w:p>
    <w:p w14:paraId="014A4DFC" w14:textId="77777777" w:rsidR="00B846B7" w:rsidRPr="00EA12F8" w:rsidRDefault="00B846B7" w:rsidP="00B846B7">
      <w:pPr>
        <w:pStyle w:val="BasicParagraph"/>
        <w:ind w:left="360" w:hanging="360"/>
      </w:pPr>
      <w:r w:rsidRPr="00EA12F8">
        <w:t>Dyslexia Strategies</w:t>
      </w:r>
    </w:p>
    <w:p w14:paraId="1A9E763F" w14:textId="77777777" w:rsidR="00B846B7" w:rsidRPr="00EA12F8" w:rsidRDefault="00B846B7" w:rsidP="00B846B7">
      <w:pPr>
        <w:pStyle w:val="BasicParagraph"/>
        <w:ind w:left="360" w:hanging="360"/>
      </w:pPr>
      <w:r w:rsidRPr="00EA12F8">
        <w:t>Anxiety Supports</w:t>
      </w:r>
    </w:p>
    <w:p w14:paraId="4C2AFD1E" w14:textId="77777777" w:rsidR="00B846B7" w:rsidRPr="00EA12F8" w:rsidRDefault="00B846B7" w:rsidP="00B846B7">
      <w:pPr>
        <w:pStyle w:val="BasicParagraph"/>
        <w:ind w:left="360" w:hanging="360"/>
      </w:pPr>
      <w:r w:rsidRPr="00EA12F8">
        <w:t>Assistive Technology</w:t>
      </w:r>
    </w:p>
    <w:p w14:paraId="283D5003" w14:textId="77777777" w:rsidR="00B846B7" w:rsidRPr="00EA12F8" w:rsidRDefault="00B846B7" w:rsidP="00B846B7">
      <w:pPr>
        <w:pStyle w:val="BasicParagraph"/>
        <w:ind w:left="360" w:hanging="360"/>
      </w:pPr>
      <w:r w:rsidRPr="00EA12F8">
        <w:t>Building Social Networks</w:t>
      </w:r>
    </w:p>
    <w:p w14:paraId="533358A8" w14:textId="77777777" w:rsidR="00B846B7" w:rsidRPr="00EA12F8" w:rsidRDefault="00B846B7" w:rsidP="00B846B7">
      <w:pPr>
        <w:pStyle w:val="BasicParagraph"/>
        <w:ind w:left="360" w:hanging="360"/>
      </w:pPr>
      <w:r w:rsidRPr="00EA12F8">
        <w:t>Self-Care for Parents</w:t>
      </w:r>
    </w:p>
    <w:p w14:paraId="73DD0F80" w14:textId="77777777" w:rsidR="00B846B7" w:rsidRPr="00EA12F8" w:rsidRDefault="00B846B7" w:rsidP="00B846B7">
      <w:pPr>
        <w:pStyle w:val="BasicParagraph"/>
        <w:ind w:left="360" w:hanging="360"/>
      </w:pPr>
      <w:r w:rsidRPr="00EA12F8">
        <w:t>Writing SMART IEP Goals</w:t>
      </w:r>
    </w:p>
    <w:p w14:paraId="4E904276" w14:textId="02A8A5FA" w:rsidR="009D383A" w:rsidRPr="00EA12F8" w:rsidRDefault="00B846B7" w:rsidP="00B846B7">
      <w:pPr>
        <w:rPr>
          <w:sz w:val="24"/>
          <w:szCs w:val="24"/>
        </w:rPr>
      </w:pPr>
      <w:r w:rsidRPr="00EA12F8">
        <w:rPr>
          <w:sz w:val="24"/>
          <w:szCs w:val="24"/>
        </w:rPr>
        <w:t>Positive Behavior Supports</w:t>
      </w:r>
    </w:p>
    <w:p w14:paraId="55EAA76C" w14:textId="77777777" w:rsidR="00B846B7" w:rsidRPr="00EA12F8" w:rsidRDefault="00B846B7" w:rsidP="00B846B7">
      <w:pPr>
        <w:pStyle w:val="BasicParagraph"/>
        <w:ind w:left="360" w:hanging="360"/>
      </w:pPr>
      <w:r w:rsidRPr="00EA12F8">
        <w:t xml:space="preserve">Self-Regulation </w:t>
      </w:r>
      <w:proofErr w:type="spellStart"/>
      <w:r w:rsidRPr="00EA12F8">
        <w:t>Stratagies</w:t>
      </w:r>
      <w:proofErr w:type="spellEnd"/>
    </w:p>
    <w:p w14:paraId="2625CE26" w14:textId="77777777" w:rsidR="00B846B7" w:rsidRPr="00EA12F8" w:rsidRDefault="00B846B7" w:rsidP="00B846B7">
      <w:pPr>
        <w:pStyle w:val="BasicParagraph"/>
        <w:ind w:left="360" w:hanging="360"/>
      </w:pPr>
      <w:r w:rsidRPr="00EA12F8">
        <w:t>Alternatives to Guardianship</w:t>
      </w:r>
    </w:p>
    <w:p w14:paraId="13626192" w14:textId="77777777" w:rsidR="00B846B7" w:rsidRPr="00EA12F8" w:rsidRDefault="00B846B7" w:rsidP="00B846B7">
      <w:pPr>
        <w:pStyle w:val="BasicParagraph"/>
        <w:ind w:left="360" w:hanging="360"/>
      </w:pPr>
      <w:r w:rsidRPr="00EA12F8">
        <w:t>Benefits Planning</w:t>
      </w:r>
    </w:p>
    <w:p w14:paraId="4045E8BE" w14:textId="77777777" w:rsidR="00B846B7" w:rsidRPr="00EA12F8" w:rsidRDefault="00B846B7" w:rsidP="00B846B7">
      <w:pPr>
        <w:pStyle w:val="BasicParagraph"/>
        <w:ind w:left="360" w:hanging="360"/>
      </w:pPr>
      <w:r w:rsidRPr="00EA12F8">
        <w:t>Become a Better Advocate</w:t>
      </w:r>
    </w:p>
    <w:p w14:paraId="54FE9E88" w14:textId="77777777" w:rsidR="00B846B7" w:rsidRPr="00EA12F8" w:rsidRDefault="00B846B7" w:rsidP="00B846B7">
      <w:pPr>
        <w:pStyle w:val="BasicParagraph"/>
        <w:ind w:left="360" w:hanging="360"/>
      </w:pPr>
      <w:r w:rsidRPr="00EA12F8">
        <w:t>Puberty: Emotions &amp; Hygiene</w:t>
      </w:r>
    </w:p>
    <w:p w14:paraId="4714BB9F" w14:textId="77777777" w:rsidR="00B846B7" w:rsidRPr="00EA12F8" w:rsidRDefault="00B846B7" w:rsidP="00B846B7">
      <w:pPr>
        <w:pStyle w:val="BasicParagraph"/>
        <w:ind w:left="360" w:hanging="360"/>
      </w:pPr>
      <w:r w:rsidRPr="00EA12F8">
        <w:t>Transition Plans in the IEP</w:t>
      </w:r>
    </w:p>
    <w:p w14:paraId="016E920A" w14:textId="77777777" w:rsidR="00B846B7" w:rsidRPr="00EA12F8" w:rsidRDefault="00B846B7" w:rsidP="00B846B7">
      <w:pPr>
        <w:pStyle w:val="BasicParagraph"/>
        <w:ind w:left="360" w:hanging="360"/>
      </w:pPr>
      <w:r w:rsidRPr="00EA12F8">
        <w:t>Sensory Integration Techniques</w:t>
      </w:r>
    </w:p>
    <w:p w14:paraId="2296FAF9" w14:textId="09E543DB" w:rsidR="00B846B7" w:rsidRPr="00EA12F8" w:rsidRDefault="00B846B7" w:rsidP="00B846B7">
      <w:pPr>
        <w:rPr>
          <w:sz w:val="24"/>
          <w:szCs w:val="24"/>
        </w:rPr>
      </w:pPr>
      <w:r w:rsidRPr="00EA12F8">
        <w:rPr>
          <w:sz w:val="24"/>
          <w:szCs w:val="24"/>
        </w:rPr>
        <w:t>Transition Into Preschool</w:t>
      </w:r>
    </w:p>
    <w:p w14:paraId="41947985" w14:textId="780DBCDC" w:rsidR="00B846B7" w:rsidRPr="00EA12F8" w:rsidRDefault="00B846B7" w:rsidP="00B846B7">
      <w:pPr>
        <w:rPr>
          <w:sz w:val="24"/>
          <w:szCs w:val="24"/>
        </w:rPr>
      </w:pPr>
      <w:r w:rsidRPr="00EA12F8">
        <w:rPr>
          <w:sz w:val="24"/>
          <w:szCs w:val="24"/>
        </w:rPr>
        <w:t xml:space="preserve">Flyer: Save the Date SPIN Conference March 22, 2025  “The Magical World of SPIN”  Visit </w:t>
      </w:r>
      <w:hyperlink r:id="rId37" w:history="1">
        <w:r w:rsidRPr="00EA12F8">
          <w:rPr>
            <w:rStyle w:val="Hyperlink"/>
            <w:sz w:val="24"/>
            <w:szCs w:val="24"/>
          </w:rPr>
          <w:t>www.spinconference.org</w:t>
        </w:r>
      </w:hyperlink>
      <w:r w:rsidRPr="00EA12F8">
        <w:rPr>
          <w:sz w:val="24"/>
          <w:szCs w:val="24"/>
        </w:rPr>
        <w:t xml:space="preserve"> for more info. </w:t>
      </w:r>
    </w:p>
    <w:p w14:paraId="75047595" w14:textId="3E8AC91A" w:rsidR="00B846B7" w:rsidRPr="00EA12F8" w:rsidRDefault="00B846B7" w:rsidP="00B846B7">
      <w:pPr>
        <w:rPr>
          <w:sz w:val="24"/>
          <w:szCs w:val="24"/>
        </w:rPr>
      </w:pPr>
      <w:r w:rsidRPr="00EA12F8">
        <w:rPr>
          <w:sz w:val="24"/>
          <w:szCs w:val="24"/>
        </w:rPr>
        <w:t xml:space="preserve">Side Photo 1: Airfare scholarships available for neighbor island ohana! Apply today! Download a form from </w:t>
      </w:r>
      <w:proofErr w:type="gramStart"/>
      <w:r w:rsidRPr="00EA12F8">
        <w:rPr>
          <w:sz w:val="24"/>
          <w:szCs w:val="24"/>
        </w:rPr>
        <w:t>SPINconference.org</w:t>
      </w:r>
      <w:proofErr w:type="gramEnd"/>
      <w:r w:rsidRPr="00EA12F8">
        <w:rPr>
          <w:sz w:val="24"/>
          <w:szCs w:val="24"/>
        </w:rPr>
        <w:t xml:space="preserve"> </w:t>
      </w:r>
    </w:p>
    <w:p w14:paraId="74BE97DF" w14:textId="4FFB2ACA" w:rsidR="00B846B7" w:rsidRPr="00EA12F8" w:rsidRDefault="00B846B7" w:rsidP="00B846B7">
      <w:pPr>
        <w:rPr>
          <w:sz w:val="24"/>
          <w:szCs w:val="24"/>
        </w:rPr>
      </w:pPr>
      <w:r w:rsidRPr="00EA12F8">
        <w:rPr>
          <w:sz w:val="24"/>
          <w:szCs w:val="24"/>
        </w:rPr>
        <w:t>Side Photo 2: Nominations open for Parent of the Year, Professional of the Year, Parent Choice.</w:t>
      </w:r>
    </w:p>
    <w:p w14:paraId="6EF48BDF" w14:textId="556C1FAA" w:rsidR="00B846B7" w:rsidRPr="00EA12F8" w:rsidRDefault="00B846B7" w:rsidP="00B846B7">
      <w:pPr>
        <w:rPr>
          <w:rFonts w:ascii="Times New Roman" w:eastAsia="Times New Roman" w:hAnsi="Times New Roman" w:cs="Times New Roman"/>
          <w:kern w:val="0"/>
          <w:sz w:val="24"/>
          <w:szCs w:val="24"/>
          <w14:ligatures w14:val="none"/>
        </w:rPr>
      </w:pPr>
      <w:r w:rsidRPr="00EA12F8">
        <w:rPr>
          <w:sz w:val="24"/>
          <w:szCs w:val="24"/>
        </w:rPr>
        <w:t xml:space="preserve">Side Photo 3: visit the “Enchanting Hall of Resources”. </w:t>
      </w:r>
    </w:p>
    <w:p w14:paraId="27D6EEC1" w14:textId="77777777" w:rsidR="00AC3B5F" w:rsidRDefault="00AC3B5F" w:rsidP="007A5034">
      <w:pPr>
        <w:rPr>
          <w:rFonts w:ascii="Times New Roman" w:eastAsia="Times New Roman" w:hAnsi="Times New Roman" w:cs="Times New Roman"/>
          <w:kern w:val="0"/>
          <w:sz w:val="24"/>
          <w:szCs w:val="24"/>
          <w14:ligatures w14:val="none"/>
        </w:rPr>
      </w:pPr>
    </w:p>
    <w:p w14:paraId="1C60EA5C" w14:textId="77777777" w:rsidR="00EA12F8" w:rsidRDefault="00EA12F8" w:rsidP="007A5034">
      <w:pPr>
        <w:rPr>
          <w:rFonts w:ascii="Times New Roman" w:eastAsia="Times New Roman" w:hAnsi="Times New Roman" w:cs="Times New Roman"/>
          <w:kern w:val="0"/>
          <w:sz w:val="24"/>
          <w:szCs w:val="24"/>
          <w14:ligatures w14:val="none"/>
        </w:rPr>
      </w:pPr>
    </w:p>
    <w:p w14:paraId="511520ED" w14:textId="77777777" w:rsidR="00EA12F8" w:rsidRDefault="00EA12F8" w:rsidP="007A5034">
      <w:pPr>
        <w:rPr>
          <w:rFonts w:ascii="Times New Roman" w:eastAsia="Times New Roman" w:hAnsi="Times New Roman" w:cs="Times New Roman"/>
          <w:kern w:val="0"/>
          <w:sz w:val="24"/>
          <w:szCs w:val="24"/>
          <w14:ligatures w14:val="none"/>
        </w:rPr>
      </w:pPr>
    </w:p>
    <w:p w14:paraId="4ED48EAF" w14:textId="77777777" w:rsidR="00EA12F8" w:rsidRDefault="00EA12F8" w:rsidP="007A5034">
      <w:pPr>
        <w:rPr>
          <w:rFonts w:ascii="Times New Roman" w:eastAsia="Times New Roman" w:hAnsi="Times New Roman" w:cs="Times New Roman"/>
          <w:kern w:val="0"/>
          <w:sz w:val="24"/>
          <w:szCs w:val="24"/>
          <w14:ligatures w14:val="none"/>
        </w:rPr>
      </w:pPr>
    </w:p>
    <w:p w14:paraId="32FEDDBB" w14:textId="6721DB53" w:rsidR="00AC3B5F" w:rsidRPr="00EA12F8" w:rsidRDefault="00AC3B5F" w:rsidP="007A5034">
      <w:pPr>
        <w:rPr>
          <w:rFonts w:ascii="Times New Roman" w:eastAsia="Times New Roman" w:hAnsi="Times New Roman" w:cs="Times New Roman"/>
          <w:b/>
          <w:bCs/>
          <w:kern w:val="0"/>
          <w:sz w:val="24"/>
          <w:szCs w:val="24"/>
          <w14:ligatures w14:val="none"/>
        </w:rPr>
      </w:pPr>
      <w:r w:rsidRPr="00EA12F8">
        <w:rPr>
          <w:rFonts w:ascii="Times New Roman" w:eastAsia="Times New Roman" w:hAnsi="Times New Roman" w:cs="Times New Roman"/>
          <w:b/>
          <w:bCs/>
          <w:kern w:val="0"/>
          <w:sz w:val="24"/>
          <w:szCs w:val="24"/>
          <w14:ligatures w14:val="none"/>
        </w:rPr>
        <w:lastRenderedPageBreak/>
        <w:t>Calendar:</w:t>
      </w:r>
    </w:p>
    <w:p w14:paraId="48017D41" w14:textId="77777777" w:rsidR="00EA12F8" w:rsidRDefault="00EA12F8" w:rsidP="00EA12F8">
      <w:pPr>
        <w:pStyle w:val="BasicParagraph"/>
        <w:rPr>
          <w:rFonts w:ascii="Calibri" w:hAnsi="Calibri" w:cs="Calibri"/>
          <w:b/>
          <w:bCs/>
          <w:sz w:val="22"/>
          <w:szCs w:val="22"/>
        </w:rPr>
      </w:pPr>
      <w:r>
        <w:rPr>
          <w:rFonts w:ascii="Calibri" w:hAnsi="Calibri" w:cs="Calibri"/>
          <w:b/>
          <w:bCs/>
          <w:sz w:val="22"/>
          <w:szCs w:val="22"/>
        </w:rPr>
        <w:t>11/20</w:t>
      </w:r>
      <w:r>
        <w:rPr>
          <w:rFonts w:ascii="Calibri" w:hAnsi="Calibri" w:cs="Calibri"/>
          <w:b/>
          <w:bCs/>
          <w:sz w:val="22"/>
          <w:szCs w:val="22"/>
        </w:rPr>
        <w:tab/>
        <w:t>Learning Disabilities Webinar - FREE</w:t>
      </w:r>
    </w:p>
    <w:p w14:paraId="7C2EF92E" w14:textId="77777777" w:rsidR="00EA12F8" w:rsidRDefault="00EA12F8" w:rsidP="00EA12F8">
      <w:pPr>
        <w:pStyle w:val="BasicParagraph"/>
        <w:rPr>
          <w:rFonts w:ascii="Calibri" w:hAnsi="Calibri" w:cs="Calibri"/>
          <w:sz w:val="22"/>
          <w:szCs w:val="22"/>
        </w:rPr>
      </w:pPr>
      <w:r>
        <w:rPr>
          <w:rFonts w:ascii="Calibri" w:hAnsi="Calibri" w:cs="Calibri"/>
          <w:b/>
          <w:bCs/>
          <w:sz w:val="22"/>
          <w:szCs w:val="22"/>
        </w:rPr>
        <w:tab/>
      </w:r>
      <w:r>
        <w:rPr>
          <w:rFonts w:ascii="Calibri" w:hAnsi="Calibri" w:cs="Calibri"/>
          <w:sz w:val="22"/>
          <w:szCs w:val="22"/>
        </w:rPr>
        <w:t>11:30 am - 12:30 pm</w:t>
      </w:r>
      <w:r>
        <w:rPr>
          <w:rFonts w:ascii="Calibri" w:hAnsi="Calibri" w:cs="Calibri"/>
          <w:sz w:val="22"/>
          <w:szCs w:val="22"/>
        </w:rPr>
        <w:tab/>
        <w:t>Virtual</w:t>
      </w:r>
    </w:p>
    <w:p w14:paraId="311A605C" w14:textId="77777777" w:rsidR="00EA12F8" w:rsidRDefault="00EA12F8" w:rsidP="00EA12F8">
      <w:pPr>
        <w:pStyle w:val="BasicParagraph"/>
        <w:rPr>
          <w:rFonts w:ascii="Calibri" w:hAnsi="Calibri" w:cs="Calibri"/>
          <w:sz w:val="22"/>
          <w:szCs w:val="22"/>
        </w:rPr>
      </w:pPr>
      <w:r>
        <w:rPr>
          <w:rFonts w:ascii="Calibri" w:hAnsi="Calibri" w:cs="Calibri"/>
          <w:sz w:val="22"/>
          <w:szCs w:val="22"/>
        </w:rPr>
        <w:tab/>
        <w:t xml:space="preserve">Dr. </w:t>
      </w:r>
      <w:proofErr w:type="spellStart"/>
      <w:r>
        <w:rPr>
          <w:rFonts w:ascii="Calibri" w:hAnsi="Calibri" w:cs="Calibri"/>
          <w:sz w:val="22"/>
          <w:szCs w:val="22"/>
        </w:rPr>
        <w:t>Kiriko</w:t>
      </w:r>
      <w:proofErr w:type="spellEnd"/>
      <w:r>
        <w:rPr>
          <w:rFonts w:ascii="Calibri" w:hAnsi="Calibri" w:cs="Calibri"/>
          <w:sz w:val="22"/>
          <w:szCs w:val="22"/>
        </w:rPr>
        <w:t xml:space="preserve"> Takahashi from UH’s Center on </w:t>
      </w:r>
    </w:p>
    <w:p w14:paraId="5BEF6CA2" w14:textId="77777777" w:rsidR="00EA12F8" w:rsidRDefault="00EA12F8" w:rsidP="00EA12F8">
      <w:pPr>
        <w:pStyle w:val="BasicParagraph"/>
        <w:rPr>
          <w:rFonts w:ascii="Calibri" w:hAnsi="Calibri" w:cs="Calibri"/>
          <w:sz w:val="22"/>
          <w:szCs w:val="22"/>
        </w:rPr>
      </w:pPr>
      <w:r>
        <w:rPr>
          <w:rFonts w:ascii="Calibri" w:hAnsi="Calibri" w:cs="Calibri"/>
          <w:sz w:val="22"/>
          <w:szCs w:val="22"/>
        </w:rPr>
        <w:tab/>
        <w:t>Disability Studies will provide an overview of</w:t>
      </w:r>
    </w:p>
    <w:p w14:paraId="0B275A12" w14:textId="77777777" w:rsidR="00EA12F8" w:rsidRDefault="00EA12F8" w:rsidP="00EA12F8">
      <w:pPr>
        <w:pStyle w:val="BasicParagraph"/>
        <w:rPr>
          <w:rFonts w:ascii="Calibri" w:hAnsi="Calibri" w:cs="Calibri"/>
          <w:sz w:val="22"/>
          <w:szCs w:val="22"/>
        </w:rPr>
      </w:pPr>
      <w:r>
        <w:rPr>
          <w:rFonts w:ascii="Calibri" w:hAnsi="Calibri" w:cs="Calibri"/>
          <w:sz w:val="22"/>
          <w:szCs w:val="22"/>
        </w:rPr>
        <w:tab/>
        <w:t xml:space="preserve">learning disabilities, definitions, key </w:t>
      </w:r>
    </w:p>
    <w:p w14:paraId="7FB7287F" w14:textId="77777777" w:rsidR="00EA12F8" w:rsidRDefault="00EA12F8" w:rsidP="00EA12F8">
      <w:pPr>
        <w:pStyle w:val="BasicParagraph"/>
        <w:rPr>
          <w:rFonts w:ascii="Calibri" w:hAnsi="Calibri" w:cs="Calibri"/>
          <w:sz w:val="22"/>
          <w:szCs w:val="22"/>
        </w:rPr>
      </w:pPr>
      <w:r>
        <w:rPr>
          <w:rFonts w:ascii="Calibri" w:hAnsi="Calibri" w:cs="Calibri"/>
          <w:sz w:val="22"/>
          <w:szCs w:val="22"/>
        </w:rPr>
        <w:tab/>
        <w:t xml:space="preserve">characteristics and how they affect </w:t>
      </w:r>
      <w:proofErr w:type="gramStart"/>
      <w:r>
        <w:rPr>
          <w:rFonts w:ascii="Calibri" w:hAnsi="Calibri" w:cs="Calibri"/>
          <w:sz w:val="22"/>
          <w:szCs w:val="22"/>
        </w:rPr>
        <w:t>school</w:t>
      </w:r>
      <w:proofErr w:type="gramEnd"/>
      <w:r>
        <w:rPr>
          <w:rFonts w:ascii="Calibri" w:hAnsi="Calibri" w:cs="Calibri"/>
          <w:sz w:val="22"/>
          <w:szCs w:val="22"/>
        </w:rPr>
        <w:t xml:space="preserve"> </w:t>
      </w:r>
    </w:p>
    <w:p w14:paraId="309986AD" w14:textId="77777777" w:rsidR="00EA12F8" w:rsidRDefault="00EA12F8" w:rsidP="00EA12F8">
      <w:pPr>
        <w:pStyle w:val="BasicParagraph"/>
        <w:rPr>
          <w:rFonts w:ascii="Calibri" w:hAnsi="Calibri" w:cs="Calibri"/>
          <w:sz w:val="22"/>
          <w:szCs w:val="22"/>
        </w:rPr>
      </w:pPr>
      <w:r>
        <w:rPr>
          <w:rFonts w:ascii="Calibri" w:hAnsi="Calibri" w:cs="Calibri"/>
          <w:sz w:val="22"/>
          <w:szCs w:val="22"/>
        </w:rPr>
        <w:tab/>
        <w:t xml:space="preserve">and life skills. For info, email jerrik@hawaii.edu </w:t>
      </w:r>
      <w:r>
        <w:rPr>
          <w:rFonts w:ascii="Calibri" w:hAnsi="Calibri" w:cs="Calibri"/>
          <w:sz w:val="22"/>
          <w:szCs w:val="22"/>
        </w:rPr>
        <w:tab/>
      </w:r>
    </w:p>
    <w:p w14:paraId="0CD05C1D" w14:textId="77777777" w:rsidR="00EA12F8" w:rsidRDefault="00EA12F8" w:rsidP="00EA12F8">
      <w:pPr>
        <w:pStyle w:val="BasicParagraph"/>
        <w:rPr>
          <w:rFonts w:ascii="Calibri" w:hAnsi="Calibri" w:cs="Calibri"/>
          <w:sz w:val="22"/>
          <w:szCs w:val="22"/>
        </w:rPr>
      </w:pPr>
      <w:r>
        <w:rPr>
          <w:rFonts w:ascii="Calibri" w:hAnsi="Calibri" w:cs="Calibri"/>
          <w:sz w:val="22"/>
          <w:szCs w:val="22"/>
        </w:rPr>
        <w:tab/>
        <w:t xml:space="preserve">or for a link to register, visit </w:t>
      </w:r>
    </w:p>
    <w:p w14:paraId="7691BB36" w14:textId="07541F30" w:rsidR="00EA12F8" w:rsidRDefault="00EA12F8" w:rsidP="00EA12F8">
      <w:pPr>
        <w:rPr>
          <w:rFonts w:ascii="Calibri" w:hAnsi="Calibri" w:cs="Calibri"/>
        </w:rPr>
      </w:pPr>
      <w:r>
        <w:rPr>
          <w:rFonts w:ascii="Calibri" w:hAnsi="Calibri" w:cs="Calibri"/>
        </w:rPr>
        <w:tab/>
      </w:r>
      <w:hyperlink r:id="rId38" w:history="1">
        <w:r w:rsidRPr="00647289">
          <w:rPr>
            <w:rStyle w:val="Hyperlink"/>
            <w:rFonts w:ascii="Calibri" w:hAnsi="Calibri" w:cs="Calibri"/>
          </w:rPr>
          <w:t>www.spinhawaii.org</w:t>
        </w:r>
        <w:r w:rsidRPr="00647289">
          <w:rPr>
            <w:rStyle w:val="Hyperlink"/>
            <w:rFonts w:ascii="Calibri" w:hAnsi="Calibri" w:cs="Calibri"/>
          </w:rPr>
          <w:t>/</w:t>
        </w:r>
        <w:r w:rsidRPr="00647289">
          <w:rPr>
            <w:rStyle w:val="Hyperlink"/>
            <w:rFonts w:ascii="Calibri" w:hAnsi="Calibri" w:cs="Calibri"/>
          </w:rPr>
          <w:t>events</w:t>
        </w:r>
      </w:hyperlink>
    </w:p>
    <w:p w14:paraId="153615EA" w14:textId="77777777" w:rsidR="00EA12F8" w:rsidRDefault="00EA12F8" w:rsidP="00EA12F8">
      <w:pPr>
        <w:pStyle w:val="NoParagraphStyle"/>
        <w:rPr>
          <w:rFonts w:ascii="Calibri" w:hAnsi="Calibri" w:cs="Calibri"/>
          <w:b/>
          <w:bCs/>
          <w:sz w:val="22"/>
          <w:szCs w:val="22"/>
        </w:rPr>
      </w:pPr>
      <w:r>
        <w:rPr>
          <w:rFonts w:ascii="Calibri" w:hAnsi="Calibri" w:cs="Calibri"/>
          <w:b/>
          <w:bCs/>
          <w:sz w:val="22"/>
          <w:szCs w:val="22"/>
        </w:rPr>
        <w:t>11/23</w:t>
      </w:r>
      <w:r>
        <w:rPr>
          <w:rFonts w:ascii="Calibri" w:hAnsi="Calibri" w:cs="Calibri"/>
          <w:b/>
          <w:bCs/>
          <w:sz w:val="22"/>
          <w:szCs w:val="22"/>
        </w:rPr>
        <w:tab/>
        <w:t>Understanding the Evaluation Process - FREE</w:t>
      </w:r>
    </w:p>
    <w:p w14:paraId="56F364E2" w14:textId="77777777" w:rsidR="00EA12F8" w:rsidRDefault="00EA12F8" w:rsidP="00EA12F8">
      <w:pPr>
        <w:pStyle w:val="NoParagraphStyle"/>
        <w:rPr>
          <w:rFonts w:ascii="Calibri" w:hAnsi="Calibri" w:cs="Calibri"/>
          <w:sz w:val="22"/>
          <w:szCs w:val="22"/>
        </w:rPr>
      </w:pPr>
      <w:r>
        <w:rPr>
          <w:rFonts w:ascii="Calibri" w:hAnsi="Calibri" w:cs="Calibri"/>
          <w:b/>
          <w:bCs/>
          <w:sz w:val="22"/>
          <w:szCs w:val="22"/>
        </w:rPr>
        <w:tab/>
      </w:r>
      <w:r>
        <w:rPr>
          <w:rFonts w:ascii="Calibri" w:hAnsi="Calibri" w:cs="Calibri"/>
          <w:sz w:val="22"/>
          <w:szCs w:val="22"/>
        </w:rPr>
        <w:t>10:00 am - 12:00 pm    In Person</w:t>
      </w:r>
    </w:p>
    <w:p w14:paraId="527218C1" w14:textId="77777777" w:rsidR="00EA12F8" w:rsidRDefault="00EA12F8" w:rsidP="00EA12F8">
      <w:pPr>
        <w:pStyle w:val="NoParagraphStyle"/>
        <w:rPr>
          <w:rFonts w:ascii="Calibri" w:hAnsi="Calibri" w:cs="Calibri"/>
          <w:sz w:val="22"/>
          <w:szCs w:val="22"/>
        </w:rPr>
      </w:pPr>
      <w:r>
        <w:rPr>
          <w:rFonts w:ascii="Calibri" w:hAnsi="Calibri" w:cs="Calibri"/>
          <w:sz w:val="22"/>
          <w:szCs w:val="22"/>
        </w:rPr>
        <w:tab/>
        <w:t>245 N. Kukui St. #205, Honolulu</w:t>
      </w:r>
    </w:p>
    <w:p w14:paraId="7E2C781B" w14:textId="77777777" w:rsidR="00EA12F8" w:rsidRDefault="00EA12F8" w:rsidP="00EA12F8">
      <w:pPr>
        <w:pStyle w:val="NoParagraphStyle"/>
        <w:rPr>
          <w:rFonts w:ascii="Calibri" w:hAnsi="Calibri" w:cs="Calibri"/>
          <w:sz w:val="22"/>
          <w:szCs w:val="22"/>
        </w:rPr>
      </w:pPr>
      <w:r>
        <w:rPr>
          <w:rFonts w:ascii="Calibri" w:hAnsi="Calibri" w:cs="Calibri"/>
          <w:sz w:val="22"/>
          <w:szCs w:val="22"/>
        </w:rPr>
        <w:tab/>
        <w:t xml:space="preserve">Join LDAH to learn more about the </w:t>
      </w:r>
      <w:proofErr w:type="gramStart"/>
      <w:r>
        <w:rPr>
          <w:rFonts w:ascii="Calibri" w:hAnsi="Calibri" w:cs="Calibri"/>
          <w:sz w:val="22"/>
          <w:szCs w:val="22"/>
        </w:rPr>
        <w:t>Hawaii</w:t>
      </w:r>
      <w:proofErr w:type="gramEnd"/>
    </w:p>
    <w:p w14:paraId="0B089567" w14:textId="77777777" w:rsidR="00EA12F8" w:rsidRDefault="00EA12F8" w:rsidP="00EA12F8">
      <w:pPr>
        <w:pStyle w:val="NoParagraphStyle"/>
        <w:rPr>
          <w:rFonts w:ascii="Calibri" w:hAnsi="Calibri" w:cs="Calibri"/>
          <w:sz w:val="22"/>
          <w:szCs w:val="22"/>
        </w:rPr>
      </w:pPr>
      <w:r>
        <w:rPr>
          <w:rFonts w:ascii="Calibri" w:hAnsi="Calibri" w:cs="Calibri"/>
          <w:sz w:val="22"/>
          <w:szCs w:val="22"/>
        </w:rPr>
        <w:tab/>
        <w:t xml:space="preserve">DOE evaluation process, from the initial </w:t>
      </w:r>
    </w:p>
    <w:p w14:paraId="635851FA" w14:textId="77777777" w:rsidR="00EA12F8" w:rsidRDefault="00EA12F8" w:rsidP="00EA12F8">
      <w:pPr>
        <w:pStyle w:val="NoParagraphStyle"/>
        <w:rPr>
          <w:rFonts w:ascii="Calibri" w:hAnsi="Calibri" w:cs="Calibri"/>
          <w:sz w:val="22"/>
          <w:szCs w:val="22"/>
        </w:rPr>
      </w:pPr>
      <w:r>
        <w:rPr>
          <w:rFonts w:ascii="Calibri" w:hAnsi="Calibri" w:cs="Calibri"/>
          <w:sz w:val="22"/>
          <w:szCs w:val="22"/>
        </w:rPr>
        <w:tab/>
        <w:t>evaluation, through triennial re-evals.</w:t>
      </w:r>
    </w:p>
    <w:p w14:paraId="0CA38E22" w14:textId="4E4DE18D" w:rsidR="00EA12F8" w:rsidRDefault="00EA12F8" w:rsidP="00EA12F8">
      <w:pPr>
        <w:rPr>
          <w:rFonts w:ascii="Calibri" w:hAnsi="Calibri" w:cs="Calibri"/>
        </w:rPr>
      </w:pPr>
      <w:r>
        <w:rPr>
          <w:rFonts w:ascii="Calibri" w:hAnsi="Calibri" w:cs="Calibri"/>
        </w:rPr>
        <w:tab/>
        <w:t>To register, call 808-536-9684.</w:t>
      </w:r>
    </w:p>
    <w:p w14:paraId="101A4968" w14:textId="77777777" w:rsidR="00EA12F8" w:rsidRDefault="00EA12F8" w:rsidP="00EA12F8">
      <w:pPr>
        <w:pStyle w:val="NoParagraphStyle"/>
        <w:rPr>
          <w:rFonts w:ascii="Calibri" w:hAnsi="Calibri" w:cs="Calibri"/>
          <w:b/>
          <w:bCs/>
          <w:sz w:val="22"/>
          <w:szCs w:val="22"/>
        </w:rPr>
      </w:pPr>
      <w:r>
        <w:rPr>
          <w:rFonts w:ascii="Calibri" w:hAnsi="Calibri" w:cs="Calibri"/>
          <w:b/>
          <w:bCs/>
          <w:sz w:val="22"/>
          <w:szCs w:val="22"/>
        </w:rPr>
        <w:t>11/30</w:t>
      </w:r>
      <w:r>
        <w:rPr>
          <w:rFonts w:ascii="Calibri" w:hAnsi="Calibri" w:cs="Calibri"/>
          <w:b/>
          <w:bCs/>
          <w:sz w:val="22"/>
          <w:szCs w:val="22"/>
        </w:rPr>
        <w:tab/>
        <w:t xml:space="preserve">Crocs Early Shopping Event </w:t>
      </w:r>
    </w:p>
    <w:p w14:paraId="5B7EC830" w14:textId="77777777" w:rsidR="00EA12F8" w:rsidRDefault="00EA12F8" w:rsidP="00EA12F8">
      <w:pPr>
        <w:pStyle w:val="NoParagraphStyle"/>
        <w:rPr>
          <w:rFonts w:ascii="Calibri" w:hAnsi="Calibri" w:cs="Calibri"/>
          <w:sz w:val="22"/>
          <w:szCs w:val="22"/>
        </w:rPr>
      </w:pPr>
      <w:r>
        <w:rPr>
          <w:rFonts w:ascii="Calibri" w:hAnsi="Calibri" w:cs="Calibri"/>
          <w:b/>
          <w:bCs/>
          <w:sz w:val="22"/>
          <w:szCs w:val="22"/>
        </w:rPr>
        <w:tab/>
      </w:r>
      <w:r>
        <w:rPr>
          <w:rFonts w:ascii="Calibri" w:hAnsi="Calibri" w:cs="Calibri"/>
          <w:sz w:val="22"/>
          <w:szCs w:val="22"/>
        </w:rPr>
        <w:t>8:30 - 10:00 am    In Person</w:t>
      </w:r>
    </w:p>
    <w:p w14:paraId="29D2B620" w14:textId="77777777" w:rsidR="00EA12F8" w:rsidRDefault="00EA12F8" w:rsidP="00EA12F8">
      <w:pPr>
        <w:pStyle w:val="NoParagraphStyle"/>
        <w:rPr>
          <w:rFonts w:ascii="Calibri" w:hAnsi="Calibri" w:cs="Calibri"/>
          <w:b/>
          <w:bCs/>
          <w:sz w:val="22"/>
          <w:szCs w:val="22"/>
        </w:rPr>
      </w:pPr>
      <w:r>
        <w:rPr>
          <w:rFonts w:ascii="Calibri" w:hAnsi="Calibri" w:cs="Calibri"/>
          <w:sz w:val="22"/>
          <w:szCs w:val="22"/>
        </w:rPr>
        <w:tab/>
        <w:t xml:space="preserve">Crocs </w:t>
      </w:r>
      <w:proofErr w:type="spellStart"/>
      <w:r>
        <w:rPr>
          <w:rFonts w:ascii="Calibri" w:hAnsi="Calibri" w:cs="Calibri"/>
          <w:sz w:val="22"/>
          <w:szCs w:val="22"/>
        </w:rPr>
        <w:t>Waikele</w:t>
      </w:r>
      <w:proofErr w:type="spellEnd"/>
      <w:r>
        <w:rPr>
          <w:rFonts w:ascii="Calibri" w:hAnsi="Calibri" w:cs="Calibri"/>
          <w:sz w:val="22"/>
          <w:szCs w:val="22"/>
        </w:rPr>
        <w:t xml:space="preserve">, 94-790 </w:t>
      </w:r>
      <w:proofErr w:type="spellStart"/>
      <w:r>
        <w:rPr>
          <w:rFonts w:ascii="Calibri" w:hAnsi="Calibri" w:cs="Calibri"/>
          <w:sz w:val="22"/>
          <w:szCs w:val="22"/>
        </w:rPr>
        <w:t>Lumiaina</w:t>
      </w:r>
      <w:proofErr w:type="spellEnd"/>
      <w:r>
        <w:rPr>
          <w:rFonts w:ascii="Calibri" w:hAnsi="Calibri" w:cs="Calibri"/>
          <w:sz w:val="22"/>
          <w:szCs w:val="22"/>
        </w:rPr>
        <w:t xml:space="preserve"> St. Waipahu</w:t>
      </w:r>
    </w:p>
    <w:p w14:paraId="13A1B78E" w14:textId="77777777" w:rsidR="00EA12F8" w:rsidRDefault="00EA12F8" w:rsidP="00EA12F8">
      <w:pPr>
        <w:pStyle w:val="NoParagraphStyle"/>
        <w:rPr>
          <w:rFonts w:ascii="Calibri" w:hAnsi="Calibri" w:cs="Calibri"/>
          <w:sz w:val="22"/>
          <w:szCs w:val="22"/>
        </w:rPr>
      </w:pPr>
      <w:r>
        <w:rPr>
          <w:rFonts w:ascii="Calibri" w:hAnsi="Calibri" w:cs="Calibri"/>
          <w:b/>
          <w:bCs/>
          <w:sz w:val="22"/>
          <w:szCs w:val="22"/>
        </w:rPr>
        <w:tab/>
      </w:r>
      <w:r>
        <w:rPr>
          <w:rFonts w:ascii="Calibri" w:hAnsi="Calibri" w:cs="Calibri"/>
          <w:sz w:val="22"/>
          <w:szCs w:val="22"/>
        </w:rPr>
        <w:t xml:space="preserve">Never Quit Dreaming and Crocs </w:t>
      </w:r>
      <w:proofErr w:type="spellStart"/>
      <w:r>
        <w:rPr>
          <w:rFonts w:ascii="Calibri" w:hAnsi="Calibri" w:cs="Calibri"/>
          <w:sz w:val="22"/>
          <w:szCs w:val="22"/>
        </w:rPr>
        <w:t>Waikele</w:t>
      </w:r>
      <w:proofErr w:type="spellEnd"/>
    </w:p>
    <w:p w14:paraId="3E0B7277" w14:textId="77777777" w:rsidR="00EA12F8" w:rsidRDefault="00EA12F8" w:rsidP="00EA12F8">
      <w:pPr>
        <w:pStyle w:val="NoParagraphStyle"/>
        <w:rPr>
          <w:rFonts w:ascii="Calibri" w:hAnsi="Calibri" w:cs="Calibri"/>
          <w:sz w:val="22"/>
          <w:szCs w:val="22"/>
        </w:rPr>
      </w:pPr>
      <w:r>
        <w:rPr>
          <w:rFonts w:ascii="Calibri" w:hAnsi="Calibri" w:cs="Calibri"/>
          <w:sz w:val="22"/>
          <w:szCs w:val="22"/>
        </w:rPr>
        <w:tab/>
        <w:t xml:space="preserve">have teamed up for an early </w:t>
      </w:r>
      <w:proofErr w:type="gramStart"/>
      <w:r>
        <w:rPr>
          <w:rFonts w:ascii="Calibri" w:hAnsi="Calibri" w:cs="Calibri"/>
          <w:sz w:val="22"/>
          <w:szCs w:val="22"/>
        </w:rPr>
        <w:t>morning</w:t>
      </w:r>
      <w:proofErr w:type="gramEnd"/>
      <w:r>
        <w:rPr>
          <w:rFonts w:ascii="Calibri" w:hAnsi="Calibri" w:cs="Calibri"/>
          <w:sz w:val="22"/>
          <w:szCs w:val="22"/>
        </w:rPr>
        <w:t xml:space="preserve"> </w:t>
      </w:r>
    </w:p>
    <w:p w14:paraId="58331BB1" w14:textId="77777777" w:rsidR="00EA12F8" w:rsidRDefault="00EA12F8" w:rsidP="00EA12F8">
      <w:pPr>
        <w:pStyle w:val="NoParagraphStyle"/>
        <w:rPr>
          <w:rFonts w:ascii="Calibri" w:hAnsi="Calibri" w:cs="Calibri"/>
          <w:sz w:val="22"/>
          <w:szCs w:val="22"/>
        </w:rPr>
      </w:pPr>
      <w:r>
        <w:rPr>
          <w:rFonts w:ascii="Calibri" w:hAnsi="Calibri" w:cs="Calibri"/>
          <w:sz w:val="22"/>
          <w:szCs w:val="22"/>
        </w:rPr>
        <w:tab/>
        <w:t xml:space="preserve">shopping experience before the store </w:t>
      </w:r>
      <w:proofErr w:type="gramStart"/>
      <w:r>
        <w:rPr>
          <w:rFonts w:ascii="Calibri" w:hAnsi="Calibri" w:cs="Calibri"/>
          <w:sz w:val="22"/>
          <w:szCs w:val="22"/>
        </w:rPr>
        <w:t>opens</w:t>
      </w:r>
      <w:proofErr w:type="gramEnd"/>
    </w:p>
    <w:p w14:paraId="3BBA34AF" w14:textId="77777777" w:rsidR="00EA12F8" w:rsidRDefault="00EA12F8" w:rsidP="00EA12F8">
      <w:pPr>
        <w:pStyle w:val="NoParagraphStyle"/>
        <w:rPr>
          <w:rFonts w:ascii="Calibri" w:hAnsi="Calibri" w:cs="Calibri"/>
          <w:sz w:val="22"/>
          <w:szCs w:val="22"/>
        </w:rPr>
      </w:pPr>
      <w:r>
        <w:rPr>
          <w:rFonts w:ascii="Calibri" w:hAnsi="Calibri" w:cs="Calibri"/>
          <w:sz w:val="22"/>
          <w:szCs w:val="22"/>
        </w:rPr>
        <w:tab/>
        <w:t>to the public. Reserve your spot at</w:t>
      </w:r>
    </w:p>
    <w:p w14:paraId="03F30908" w14:textId="4665B65E" w:rsidR="00EA12F8" w:rsidRDefault="00EA12F8" w:rsidP="00EA12F8">
      <w:pPr>
        <w:rPr>
          <w:rFonts w:ascii="Calibri" w:hAnsi="Calibri" w:cs="Calibri"/>
        </w:rPr>
      </w:pPr>
      <w:r>
        <w:rPr>
          <w:rFonts w:ascii="Calibri" w:hAnsi="Calibri" w:cs="Calibri"/>
        </w:rPr>
        <w:tab/>
      </w:r>
      <w:hyperlink r:id="rId39" w:history="1">
        <w:r w:rsidRPr="00647289">
          <w:rPr>
            <w:rStyle w:val="Hyperlink"/>
            <w:rFonts w:ascii="Calibri" w:hAnsi="Calibri" w:cs="Calibri"/>
          </w:rPr>
          <w:t>www.nqdhawaii.or</w:t>
        </w:r>
        <w:r w:rsidRPr="00647289">
          <w:rPr>
            <w:rStyle w:val="Hyperlink"/>
            <w:rFonts w:ascii="Calibri" w:hAnsi="Calibri" w:cs="Calibri"/>
          </w:rPr>
          <w:t>g</w:t>
        </w:r>
        <w:r w:rsidRPr="00647289">
          <w:rPr>
            <w:rStyle w:val="Hyperlink"/>
            <w:rFonts w:ascii="Calibri" w:hAnsi="Calibri" w:cs="Calibri"/>
          </w:rPr>
          <w:t>/crocs</w:t>
        </w:r>
      </w:hyperlink>
      <w:r>
        <w:rPr>
          <w:rFonts w:ascii="Calibri" w:hAnsi="Calibri" w:cs="Calibri"/>
        </w:rPr>
        <w:t xml:space="preserve"> </w:t>
      </w:r>
    </w:p>
    <w:p w14:paraId="7EF284FF" w14:textId="77777777" w:rsidR="00EA12F8" w:rsidRDefault="00EA12F8" w:rsidP="00EA12F8">
      <w:pPr>
        <w:pStyle w:val="NoParagraphStyle"/>
        <w:rPr>
          <w:rFonts w:ascii="Calibri" w:hAnsi="Calibri" w:cs="Calibri"/>
          <w:b/>
          <w:bCs/>
          <w:sz w:val="22"/>
          <w:szCs w:val="22"/>
        </w:rPr>
      </w:pPr>
      <w:r>
        <w:rPr>
          <w:rFonts w:ascii="Calibri" w:hAnsi="Calibri" w:cs="Calibri"/>
          <w:b/>
          <w:bCs/>
          <w:sz w:val="22"/>
          <w:szCs w:val="22"/>
        </w:rPr>
        <w:t xml:space="preserve">Sensory Friendly Film: Moana 2   </w:t>
      </w:r>
    </w:p>
    <w:p w14:paraId="38E52CCA" w14:textId="77777777" w:rsidR="00EA12F8" w:rsidRDefault="00EA12F8" w:rsidP="00EA12F8">
      <w:pPr>
        <w:pStyle w:val="NoParagraphStyle"/>
        <w:rPr>
          <w:rFonts w:ascii="Calibri" w:hAnsi="Calibri" w:cs="Calibri"/>
          <w:sz w:val="22"/>
          <w:szCs w:val="22"/>
        </w:rPr>
      </w:pPr>
      <w:r>
        <w:rPr>
          <w:rFonts w:ascii="Calibri" w:hAnsi="Calibri" w:cs="Calibri"/>
          <w:b/>
          <w:bCs/>
          <w:sz w:val="22"/>
          <w:szCs w:val="22"/>
        </w:rPr>
        <w:t>12/1</w:t>
      </w:r>
      <w:r>
        <w:rPr>
          <w:rFonts w:ascii="Calibri" w:hAnsi="Calibri" w:cs="Calibri"/>
          <w:b/>
          <w:bCs/>
          <w:sz w:val="22"/>
          <w:szCs w:val="22"/>
        </w:rPr>
        <w:tab/>
      </w:r>
      <w:r>
        <w:rPr>
          <w:rFonts w:ascii="Calibri" w:hAnsi="Calibri" w:cs="Calibri"/>
          <w:sz w:val="22"/>
          <w:szCs w:val="22"/>
        </w:rPr>
        <w:t>Kahala Consolidated  9:00 - 11:00 am $17.50</w:t>
      </w:r>
    </w:p>
    <w:p w14:paraId="4AF4087D" w14:textId="77777777" w:rsidR="00EA12F8" w:rsidRDefault="00EA12F8" w:rsidP="00EA12F8">
      <w:pPr>
        <w:pStyle w:val="NoParagraphStyle"/>
        <w:rPr>
          <w:rFonts w:ascii="Calibri" w:hAnsi="Calibri" w:cs="Calibri"/>
          <w:sz w:val="22"/>
          <w:szCs w:val="22"/>
        </w:rPr>
      </w:pPr>
      <w:r>
        <w:rPr>
          <w:rFonts w:ascii="Calibri" w:hAnsi="Calibri" w:cs="Calibri"/>
          <w:b/>
          <w:bCs/>
          <w:sz w:val="22"/>
          <w:szCs w:val="22"/>
        </w:rPr>
        <w:t>12/15</w:t>
      </w:r>
      <w:r>
        <w:rPr>
          <w:rFonts w:ascii="Calibri" w:hAnsi="Calibri" w:cs="Calibri"/>
          <w:b/>
          <w:bCs/>
          <w:sz w:val="22"/>
          <w:szCs w:val="22"/>
        </w:rPr>
        <w:tab/>
      </w:r>
      <w:r>
        <w:rPr>
          <w:rFonts w:ascii="Calibri" w:hAnsi="Calibri" w:cs="Calibri"/>
          <w:sz w:val="22"/>
          <w:szCs w:val="22"/>
        </w:rPr>
        <w:t>Regal Maui Mall 10:30-12:30 pm $15.00</w:t>
      </w:r>
    </w:p>
    <w:p w14:paraId="0EF68BB7" w14:textId="77777777" w:rsidR="00EA12F8" w:rsidRDefault="00EA12F8" w:rsidP="00EA12F8">
      <w:pPr>
        <w:pStyle w:val="NoParagraphStyle"/>
        <w:rPr>
          <w:rFonts w:ascii="Calibri" w:hAnsi="Calibri" w:cs="Calibri"/>
          <w:sz w:val="22"/>
          <w:szCs w:val="22"/>
        </w:rPr>
      </w:pPr>
      <w:r>
        <w:rPr>
          <w:rFonts w:ascii="Calibri" w:hAnsi="Calibri" w:cs="Calibri"/>
          <w:sz w:val="22"/>
          <w:szCs w:val="22"/>
        </w:rPr>
        <w:tab/>
        <w:t xml:space="preserve">Sensory friendly films have lower </w:t>
      </w:r>
      <w:proofErr w:type="gramStart"/>
      <w:r>
        <w:rPr>
          <w:rFonts w:ascii="Calibri" w:hAnsi="Calibri" w:cs="Calibri"/>
          <w:sz w:val="22"/>
          <w:szCs w:val="22"/>
        </w:rPr>
        <w:t>volume</w:t>
      </w:r>
      <w:proofErr w:type="gramEnd"/>
    </w:p>
    <w:p w14:paraId="235A98F7" w14:textId="77777777" w:rsidR="00EA12F8" w:rsidRDefault="00EA12F8" w:rsidP="00EA12F8">
      <w:pPr>
        <w:pStyle w:val="NoParagraphStyle"/>
        <w:rPr>
          <w:rFonts w:ascii="Calibri" w:hAnsi="Calibri" w:cs="Calibri"/>
          <w:sz w:val="22"/>
          <w:szCs w:val="22"/>
        </w:rPr>
      </w:pPr>
      <w:r>
        <w:rPr>
          <w:rFonts w:ascii="Calibri" w:hAnsi="Calibri" w:cs="Calibri"/>
          <w:sz w:val="22"/>
          <w:szCs w:val="22"/>
        </w:rPr>
        <w:tab/>
        <w:t xml:space="preserve">and the lights dimmed.  </w:t>
      </w:r>
    </w:p>
    <w:p w14:paraId="1B9B29FB" w14:textId="0441514C" w:rsidR="00EA12F8" w:rsidRDefault="00EA12F8" w:rsidP="00EA12F8">
      <w:pPr>
        <w:rPr>
          <w:rFonts w:ascii="Calibri" w:hAnsi="Calibri" w:cs="Calibri"/>
        </w:rPr>
      </w:pPr>
      <w:r>
        <w:rPr>
          <w:rFonts w:ascii="Calibri" w:hAnsi="Calibri" w:cs="Calibri"/>
        </w:rPr>
        <w:tab/>
        <w:t xml:space="preserve">To register, visit </w:t>
      </w:r>
      <w:hyperlink r:id="rId40" w:history="1">
        <w:r w:rsidRPr="00647289">
          <w:rPr>
            <w:rStyle w:val="Hyperlink"/>
            <w:rFonts w:ascii="Calibri" w:hAnsi="Calibri" w:cs="Calibri"/>
          </w:rPr>
          <w:t>www.autismso</w:t>
        </w:r>
        <w:r w:rsidRPr="00647289">
          <w:rPr>
            <w:rStyle w:val="Hyperlink"/>
            <w:rFonts w:ascii="Calibri" w:hAnsi="Calibri" w:cs="Calibri"/>
          </w:rPr>
          <w:t>c</w:t>
        </w:r>
        <w:r w:rsidRPr="00647289">
          <w:rPr>
            <w:rStyle w:val="Hyperlink"/>
            <w:rFonts w:ascii="Calibri" w:hAnsi="Calibri" w:cs="Calibri"/>
          </w:rPr>
          <w:t>ietyhi.org</w:t>
        </w:r>
      </w:hyperlink>
      <w:r>
        <w:rPr>
          <w:rFonts w:ascii="Calibri" w:hAnsi="Calibri" w:cs="Calibri"/>
        </w:rPr>
        <w:t xml:space="preserve"> </w:t>
      </w:r>
    </w:p>
    <w:p w14:paraId="15342591" w14:textId="77777777" w:rsidR="00EA12F8" w:rsidRDefault="00EA12F8" w:rsidP="00EA12F8">
      <w:pPr>
        <w:pStyle w:val="NoParagraphStyle"/>
        <w:rPr>
          <w:rFonts w:ascii="Calibri" w:hAnsi="Calibri" w:cs="Calibri"/>
          <w:sz w:val="22"/>
          <w:szCs w:val="22"/>
        </w:rPr>
      </w:pPr>
      <w:r>
        <w:rPr>
          <w:rFonts w:ascii="Calibri" w:hAnsi="Calibri" w:cs="Calibri"/>
          <w:b/>
          <w:bCs/>
          <w:sz w:val="22"/>
          <w:szCs w:val="22"/>
        </w:rPr>
        <w:t>12/4</w:t>
      </w:r>
      <w:r>
        <w:rPr>
          <w:rFonts w:ascii="Calibri" w:hAnsi="Calibri" w:cs="Calibri"/>
          <w:b/>
          <w:bCs/>
          <w:sz w:val="22"/>
          <w:szCs w:val="22"/>
        </w:rPr>
        <w:tab/>
        <w:t>Review Evaluations  with LDAH - FREE</w:t>
      </w:r>
    </w:p>
    <w:p w14:paraId="0C91E560" w14:textId="77777777" w:rsidR="00EA12F8" w:rsidRDefault="00EA12F8" w:rsidP="00EA12F8">
      <w:pPr>
        <w:pStyle w:val="NoParagraphStyle"/>
        <w:rPr>
          <w:rFonts w:ascii="Calibri" w:hAnsi="Calibri" w:cs="Calibri"/>
          <w:sz w:val="22"/>
          <w:szCs w:val="22"/>
        </w:rPr>
      </w:pPr>
      <w:r>
        <w:rPr>
          <w:rFonts w:ascii="Calibri" w:hAnsi="Calibri" w:cs="Calibri"/>
          <w:sz w:val="22"/>
          <w:szCs w:val="22"/>
        </w:rPr>
        <w:tab/>
        <w:t>6:00 - 7:00 pm   In Person</w:t>
      </w:r>
      <w:r>
        <w:rPr>
          <w:rFonts w:ascii="Calibri" w:hAnsi="Calibri" w:cs="Calibri"/>
          <w:sz w:val="22"/>
          <w:szCs w:val="22"/>
        </w:rPr>
        <w:tab/>
      </w:r>
    </w:p>
    <w:p w14:paraId="5419421B" w14:textId="77777777" w:rsidR="00EA12F8" w:rsidRDefault="00EA12F8" w:rsidP="00EA12F8">
      <w:pPr>
        <w:pStyle w:val="NoParagraphStyle"/>
        <w:rPr>
          <w:rFonts w:ascii="Calibri" w:hAnsi="Calibri" w:cs="Calibri"/>
          <w:sz w:val="22"/>
          <w:szCs w:val="22"/>
        </w:rPr>
      </w:pPr>
      <w:r>
        <w:rPr>
          <w:rFonts w:ascii="Calibri" w:hAnsi="Calibri" w:cs="Calibri"/>
          <w:sz w:val="22"/>
          <w:szCs w:val="22"/>
        </w:rPr>
        <w:tab/>
        <w:t>245 N. Kukui St. #205, Honolulu</w:t>
      </w:r>
    </w:p>
    <w:p w14:paraId="6809E26B" w14:textId="77777777" w:rsidR="00EA12F8" w:rsidRDefault="00EA12F8" w:rsidP="00EA12F8">
      <w:pPr>
        <w:pStyle w:val="NoParagraphStyle"/>
        <w:rPr>
          <w:rFonts w:ascii="Calibri" w:hAnsi="Calibri" w:cs="Calibri"/>
          <w:sz w:val="22"/>
          <w:szCs w:val="22"/>
        </w:rPr>
      </w:pPr>
      <w:r>
        <w:rPr>
          <w:rFonts w:ascii="Calibri" w:hAnsi="Calibri" w:cs="Calibri"/>
          <w:sz w:val="22"/>
          <w:szCs w:val="22"/>
        </w:rPr>
        <w:tab/>
        <w:t xml:space="preserve">Bring your child’s most current </w:t>
      </w:r>
      <w:proofErr w:type="gramStart"/>
      <w:r>
        <w:rPr>
          <w:rFonts w:ascii="Calibri" w:hAnsi="Calibri" w:cs="Calibri"/>
          <w:sz w:val="22"/>
          <w:szCs w:val="22"/>
        </w:rPr>
        <w:t>DOE</w:t>
      </w:r>
      <w:proofErr w:type="gramEnd"/>
      <w:r>
        <w:rPr>
          <w:rFonts w:ascii="Calibri" w:hAnsi="Calibri" w:cs="Calibri"/>
          <w:sz w:val="22"/>
          <w:szCs w:val="22"/>
        </w:rPr>
        <w:t xml:space="preserve"> </w:t>
      </w:r>
    </w:p>
    <w:p w14:paraId="5E401031" w14:textId="77777777" w:rsidR="00EA12F8" w:rsidRDefault="00EA12F8" w:rsidP="00EA12F8">
      <w:pPr>
        <w:pStyle w:val="NoParagraphStyle"/>
        <w:rPr>
          <w:rFonts w:ascii="Calibri" w:hAnsi="Calibri" w:cs="Calibri"/>
          <w:sz w:val="22"/>
          <w:szCs w:val="22"/>
        </w:rPr>
      </w:pPr>
      <w:r>
        <w:rPr>
          <w:rFonts w:ascii="Calibri" w:hAnsi="Calibri" w:cs="Calibri"/>
          <w:sz w:val="22"/>
          <w:szCs w:val="22"/>
        </w:rPr>
        <w:tab/>
        <w:t xml:space="preserve">evaluations with you. </w:t>
      </w:r>
    </w:p>
    <w:p w14:paraId="04223F3F" w14:textId="5ABA022A" w:rsidR="00EA12F8" w:rsidRDefault="00EA12F8" w:rsidP="00EA12F8">
      <w:pPr>
        <w:rPr>
          <w:rFonts w:ascii="Calibri" w:hAnsi="Calibri" w:cs="Calibri"/>
        </w:rPr>
      </w:pPr>
      <w:r>
        <w:rPr>
          <w:rFonts w:ascii="Calibri" w:hAnsi="Calibri" w:cs="Calibri"/>
        </w:rPr>
        <w:tab/>
        <w:t>To register, call 808-536-9684.</w:t>
      </w:r>
    </w:p>
    <w:p w14:paraId="03AB383B" w14:textId="77777777" w:rsidR="00EA12F8" w:rsidRDefault="00EA12F8" w:rsidP="00EA12F8">
      <w:pPr>
        <w:pStyle w:val="NoParagraphStyle"/>
        <w:rPr>
          <w:rFonts w:ascii="Calibri" w:hAnsi="Calibri" w:cs="Calibri"/>
          <w:b/>
          <w:bCs/>
          <w:sz w:val="22"/>
          <w:szCs w:val="22"/>
        </w:rPr>
      </w:pPr>
      <w:r>
        <w:rPr>
          <w:rFonts w:ascii="Calibri" w:hAnsi="Calibri" w:cs="Calibri"/>
          <w:b/>
          <w:bCs/>
          <w:sz w:val="22"/>
          <w:szCs w:val="22"/>
        </w:rPr>
        <w:lastRenderedPageBreak/>
        <w:t>12/7</w:t>
      </w:r>
      <w:r>
        <w:rPr>
          <w:rFonts w:ascii="Calibri" w:hAnsi="Calibri" w:cs="Calibri"/>
          <w:b/>
          <w:bCs/>
          <w:sz w:val="22"/>
          <w:szCs w:val="22"/>
        </w:rPr>
        <w:tab/>
        <w:t>Young Athletes Makahiki Event - FREE</w:t>
      </w:r>
    </w:p>
    <w:p w14:paraId="5A98EDFF" w14:textId="77777777" w:rsidR="00EA12F8" w:rsidRDefault="00EA12F8" w:rsidP="00EA12F8">
      <w:pPr>
        <w:pStyle w:val="NoParagraphStyle"/>
        <w:rPr>
          <w:rFonts w:ascii="Calibri" w:hAnsi="Calibri" w:cs="Calibri"/>
          <w:sz w:val="22"/>
          <w:szCs w:val="22"/>
        </w:rPr>
      </w:pPr>
      <w:r>
        <w:rPr>
          <w:rFonts w:ascii="Calibri" w:hAnsi="Calibri" w:cs="Calibri"/>
          <w:b/>
          <w:bCs/>
          <w:sz w:val="22"/>
          <w:szCs w:val="22"/>
        </w:rPr>
        <w:tab/>
      </w:r>
      <w:r>
        <w:rPr>
          <w:rFonts w:ascii="Calibri" w:hAnsi="Calibri" w:cs="Calibri"/>
          <w:sz w:val="22"/>
          <w:szCs w:val="22"/>
        </w:rPr>
        <w:t>9:30 - 11:00 am</w:t>
      </w:r>
      <w:r>
        <w:rPr>
          <w:rFonts w:ascii="Calibri" w:hAnsi="Calibri" w:cs="Calibri"/>
          <w:sz w:val="22"/>
          <w:szCs w:val="22"/>
        </w:rPr>
        <w:tab/>
      </w:r>
      <w:r>
        <w:rPr>
          <w:rFonts w:ascii="Calibri" w:hAnsi="Calibri" w:cs="Calibri"/>
          <w:sz w:val="22"/>
          <w:szCs w:val="22"/>
        </w:rPr>
        <w:tab/>
        <w:t>In Person</w:t>
      </w:r>
    </w:p>
    <w:p w14:paraId="37EF432D" w14:textId="77777777" w:rsidR="00EA12F8" w:rsidRDefault="00EA12F8" w:rsidP="00EA12F8">
      <w:pPr>
        <w:pStyle w:val="NoParagraphStyle"/>
        <w:rPr>
          <w:rFonts w:ascii="Calibri" w:hAnsi="Calibri" w:cs="Calibri"/>
          <w:sz w:val="22"/>
          <w:szCs w:val="22"/>
        </w:rPr>
      </w:pPr>
      <w:r>
        <w:rPr>
          <w:rFonts w:ascii="Calibri" w:hAnsi="Calibri" w:cs="Calibri"/>
          <w:sz w:val="22"/>
          <w:szCs w:val="22"/>
        </w:rPr>
        <w:tab/>
        <w:t>Special Olympics Hawaii Sports Complex</w:t>
      </w:r>
    </w:p>
    <w:p w14:paraId="70F0F2A1" w14:textId="77777777" w:rsidR="00EA12F8" w:rsidRDefault="00EA12F8" w:rsidP="00EA12F8">
      <w:pPr>
        <w:pStyle w:val="NoParagraphStyle"/>
        <w:rPr>
          <w:rFonts w:ascii="Calibri" w:hAnsi="Calibri" w:cs="Calibri"/>
          <w:sz w:val="22"/>
          <w:szCs w:val="22"/>
        </w:rPr>
      </w:pPr>
      <w:r>
        <w:rPr>
          <w:rFonts w:ascii="Calibri" w:hAnsi="Calibri" w:cs="Calibri"/>
          <w:sz w:val="22"/>
          <w:szCs w:val="22"/>
        </w:rPr>
        <w:tab/>
        <w:t xml:space="preserve">91-610 </w:t>
      </w:r>
      <w:proofErr w:type="spellStart"/>
      <w:r>
        <w:rPr>
          <w:rFonts w:ascii="Calibri" w:hAnsi="Calibri" w:cs="Calibri"/>
          <w:sz w:val="22"/>
          <w:szCs w:val="22"/>
        </w:rPr>
        <w:t>Maunakapu</w:t>
      </w:r>
      <w:proofErr w:type="spellEnd"/>
      <w:r>
        <w:rPr>
          <w:rFonts w:ascii="Calibri" w:hAnsi="Calibri" w:cs="Calibri"/>
          <w:sz w:val="22"/>
          <w:szCs w:val="22"/>
        </w:rPr>
        <w:t xml:space="preserve"> St, Ewa Beach</w:t>
      </w:r>
    </w:p>
    <w:p w14:paraId="66991029" w14:textId="77777777" w:rsidR="00EA12F8" w:rsidRDefault="00EA12F8" w:rsidP="00EA12F8">
      <w:pPr>
        <w:pStyle w:val="NoParagraphStyle"/>
        <w:rPr>
          <w:rFonts w:ascii="Calibri" w:hAnsi="Calibri" w:cs="Calibri"/>
          <w:sz w:val="22"/>
          <w:szCs w:val="22"/>
        </w:rPr>
      </w:pPr>
      <w:r>
        <w:rPr>
          <w:rFonts w:ascii="Calibri" w:hAnsi="Calibri" w:cs="Calibri"/>
          <w:sz w:val="22"/>
          <w:szCs w:val="22"/>
        </w:rPr>
        <w:tab/>
        <w:t>For children ages 2 through 7, this fun event</w:t>
      </w:r>
    </w:p>
    <w:p w14:paraId="190DD089" w14:textId="77777777" w:rsidR="00EA12F8" w:rsidRDefault="00EA12F8" w:rsidP="00EA12F8">
      <w:pPr>
        <w:pStyle w:val="NoParagraphStyle"/>
        <w:rPr>
          <w:rFonts w:ascii="Calibri" w:hAnsi="Calibri" w:cs="Calibri"/>
          <w:sz w:val="22"/>
          <w:szCs w:val="22"/>
        </w:rPr>
      </w:pPr>
      <w:r>
        <w:rPr>
          <w:rFonts w:ascii="Calibri" w:hAnsi="Calibri" w:cs="Calibri"/>
          <w:sz w:val="22"/>
          <w:szCs w:val="22"/>
        </w:rPr>
        <w:tab/>
        <w:t xml:space="preserve">is open to all children . Activities will </w:t>
      </w:r>
      <w:proofErr w:type="gramStart"/>
      <w:r>
        <w:rPr>
          <w:rFonts w:ascii="Calibri" w:hAnsi="Calibri" w:cs="Calibri"/>
          <w:sz w:val="22"/>
          <w:szCs w:val="22"/>
        </w:rPr>
        <w:t>focus</w:t>
      </w:r>
      <w:proofErr w:type="gramEnd"/>
      <w:r>
        <w:rPr>
          <w:rFonts w:ascii="Calibri" w:hAnsi="Calibri" w:cs="Calibri"/>
          <w:sz w:val="22"/>
          <w:szCs w:val="22"/>
        </w:rPr>
        <w:t xml:space="preserve"> </w:t>
      </w:r>
    </w:p>
    <w:p w14:paraId="4205D0DD" w14:textId="77777777" w:rsidR="00EA12F8" w:rsidRDefault="00EA12F8" w:rsidP="00EA12F8">
      <w:pPr>
        <w:pStyle w:val="NoParagraphStyle"/>
        <w:rPr>
          <w:rFonts w:ascii="Calibri" w:hAnsi="Calibri" w:cs="Calibri"/>
          <w:sz w:val="22"/>
          <w:szCs w:val="22"/>
        </w:rPr>
      </w:pPr>
      <w:r>
        <w:rPr>
          <w:rFonts w:ascii="Calibri" w:hAnsi="Calibri" w:cs="Calibri"/>
          <w:sz w:val="22"/>
          <w:szCs w:val="22"/>
        </w:rPr>
        <w:tab/>
        <w:t>on motor skills and socialization. They will</w:t>
      </w:r>
    </w:p>
    <w:p w14:paraId="742A97DB" w14:textId="77777777" w:rsidR="00EA12F8" w:rsidRDefault="00EA12F8" w:rsidP="00EA12F8">
      <w:pPr>
        <w:pStyle w:val="NoParagraphStyle"/>
        <w:rPr>
          <w:rFonts w:ascii="Calibri" w:hAnsi="Calibri" w:cs="Calibri"/>
          <w:sz w:val="22"/>
          <w:szCs w:val="22"/>
        </w:rPr>
      </w:pPr>
      <w:r>
        <w:rPr>
          <w:rFonts w:ascii="Calibri" w:hAnsi="Calibri" w:cs="Calibri"/>
          <w:sz w:val="22"/>
          <w:szCs w:val="22"/>
        </w:rPr>
        <w:tab/>
        <w:t>also offer free vision, developmental and</w:t>
      </w:r>
    </w:p>
    <w:p w14:paraId="2110AA24" w14:textId="77777777" w:rsidR="00EA12F8" w:rsidRDefault="00EA12F8" w:rsidP="00EA12F8">
      <w:pPr>
        <w:pStyle w:val="NoParagraphStyle"/>
        <w:rPr>
          <w:rFonts w:ascii="Calibri" w:hAnsi="Calibri" w:cs="Calibri"/>
          <w:sz w:val="22"/>
          <w:szCs w:val="22"/>
        </w:rPr>
      </w:pPr>
      <w:r>
        <w:rPr>
          <w:rFonts w:ascii="Calibri" w:hAnsi="Calibri" w:cs="Calibri"/>
          <w:sz w:val="22"/>
          <w:szCs w:val="22"/>
        </w:rPr>
        <w:tab/>
        <w:t xml:space="preserve">vision screenings. For more info, </w:t>
      </w:r>
    </w:p>
    <w:p w14:paraId="0E59953A" w14:textId="1F42A91A" w:rsidR="00EA12F8" w:rsidRDefault="00EA12F8" w:rsidP="00EA12F8">
      <w:pPr>
        <w:rPr>
          <w:rFonts w:ascii="Calibri" w:hAnsi="Calibri" w:cs="Calibri"/>
        </w:rPr>
      </w:pPr>
      <w:r>
        <w:rPr>
          <w:rFonts w:ascii="Calibri" w:hAnsi="Calibri" w:cs="Calibri"/>
        </w:rPr>
        <w:tab/>
        <w:t xml:space="preserve">email </w:t>
      </w:r>
      <w:hyperlink r:id="rId41" w:history="1">
        <w:r w:rsidRPr="00647289">
          <w:rPr>
            <w:rStyle w:val="Hyperlink"/>
            <w:rFonts w:ascii="Calibri" w:hAnsi="Calibri" w:cs="Calibri"/>
          </w:rPr>
          <w:t>program@so</w:t>
        </w:r>
        <w:r w:rsidRPr="00647289">
          <w:rPr>
            <w:rStyle w:val="Hyperlink"/>
            <w:rFonts w:ascii="Calibri" w:hAnsi="Calibri" w:cs="Calibri"/>
          </w:rPr>
          <w:t>h</w:t>
        </w:r>
        <w:r w:rsidRPr="00647289">
          <w:rPr>
            <w:rStyle w:val="Hyperlink"/>
            <w:rFonts w:ascii="Calibri" w:hAnsi="Calibri" w:cs="Calibri"/>
          </w:rPr>
          <w:t>awaii.org</w:t>
        </w:r>
      </w:hyperlink>
      <w:r>
        <w:rPr>
          <w:rFonts w:ascii="Calibri" w:hAnsi="Calibri" w:cs="Calibri"/>
        </w:rPr>
        <w:t>.</w:t>
      </w:r>
    </w:p>
    <w:p w14:paraId="328FB649" w14:textId="77777777" w:rsidR="00EA12F8" w:rsidRDefault="00EA12F8" w:rsidP="00EA12F8">
      <w:pPr>
        <w:pStyle w:val="BasicParagraph"/>
        <w:rPr>
          <w:rFonts w:ascii="Calibri" w:hAnsi="Calibri" w:cs="Calibri"/>
          <w:sz w:val="22"/>
          <w:szCs w:val="22"/>
        </w:rPr>
      </w:pPr>
      <w:r>
        <w:rPr>
          <w:rFonts w:ascii="Calibri" w:hAnsi="Calibri" w:cs="Calibri"/>
          <w:b/>
          <w:bCs/>
          <w:sz w:val="22"/>
          <w:szCs w:val="22"/>
        </w:rPr>
        <w:t>12/13</w:t>
      </w:r>
      <w:r>
        <w:rPr>
          <w:rFonts w:ascii="Calibri" w:hAnsi="Calibri" w:cs="Calibri"/>
          <w:b/>
          <w:bCs/>
          <w:sz w:val="22"/>
          <w:szCs w:val="22"/>
        </w:rPr>
        <w:tab/>
        <w:t>Sensory Story Time in Kona - FREE</w:t>
      </w:r>
    </w:p>
    <w:p w14:paraId="4E50D7E0" w14:textId="77777777" w:rsidR="00EA12F8" w:rsidRDefault="00EA12F8" w:rsidP="00EA12F8">
      <w:pPr>
        <w:pStyle w:val="BasicParagraph"/>
        <w:rPr>
          <w:rFonts w:ascii="Calibri" w:hAnsi="Calibri" w:cs="Calibri"/>
          <w:sz w:val="22"/>
          <w:szCs w:val="22"/>
        </w:rPr>
      </w:pPr>
      <w:r>
        <w:rPr>
          <w:rFonts w:ascii="Calibri" w:hAnsi="Calibri" w:cs="Calibri"/>
          <w:b/>
          <w:bCs/>
          <w:sz w:val="22"/>
          <w:szCs w:val="22"/>
        </w:rPr>
        <w:tab/>
      </w:r>
      <w:r>
        <w:rPr>
          <w:rFonts w:ascii="Calibri" w:hAnsi="Calibri" w:cs="Calibri"/>
          <w:sz w:val="22"/>
          <w:szCs w:val="22"/>
        </w:rPr>
        <w:t>10:00 - 11:00 am       In Person</w:t>
      </w:r>
    </w:p>
    <w:p w14:paraId="0E767F8C" w14:textId="77777777" w:rsidR="00EA12F8" w:rsidRDefault="00EA12F8" w:rsidP="00EA12F8">
      <w:pPr>
        <w:pStyle w:val="BasicParagraph"/>
        <w:rPr>
          <w:rFonts w:ascii="Calibri" w:hAnsi="Calibri" w:cs="Calibri"/>
          <w:sz w:val="22"/>
          <w:szCs w:val="22"/>
        </w:rPr>
      </w:pPr>
      <w:r>
        <w:rPr>
          <w:rFonts w:ascii="Calibri" w:hAnsi="Calibri" w:cs="Calibri"/>
          <w:sz w:val="22"/>
          <w:szCs w:val="22"/>
        </w:rPr>
        <w:tab/>
        <w:t xml:space="preserve">Kailua-Kona Public Library </w:t>
      </w:r>
    </w:p>
    <w:p w14:paraId="7307E929" w14:textId="77777777" w:rsidR="00EA12F8" w:rsidRDefault="00EA12F8" w:rsidP="00EA12F8">
      <w:pPr>
        <w:pStyle w:val="BasicParagraph"/>
        <w:rPr>
          <w:rFonts w:ascii="Calibri" w:hAnsi="Calibri" w:cs="Calibri"/>
          <w:sz w:val="22"/>
          <w:szCs w:val="22"/>
        </w:rPr>
      </w:pPr>
      <w:r>
        <w:rPr>
          <w:rFonts w:ascii="Calibri" w:hAnsi="Calibri" w:cs="Calibri"/>
          <w:sz w:val="22"/>
          <w:szCs w:val="22"/>
        </w:rPr>
        <w:tab/>
        <w:t xml:space="preserve">75-138 </w:t>
      </w:r>
      <w:proofErr w:type="spellStart"/>
      <w:r>
        <w:rPr>
          <w:rFonts w:ascii="Calibri" w:hAnsi="Calibri" w:cs="Calibri"/>
          <w:sz w:val="22"/>
          <w:szCs w:val="22"/>
        </w:rPr>
        <w:t>Hualalai</w:t>
      </w:r>
      <w:proofErr w:type="spellEnd"/>
      <w:r>
        <w:rPr>
          <w:rFonts w:ascii="Calibri" w:hAnsi="Calibri" w:cs="Calibri"/>
          <w:sz w:val="22"/>
          <w:szCs w:val="22"/>
        </w:rPr>
        <w:t xml:space="preserve"> Rd., Kailua-Kona</w:t>
      </w:r>
    </w:p>
    <w:p w14:paraId="1188B8CB" w14:textId="77777777" w:rsidR="00EA12F8" w:rsidRDefault="00EA12F8" w:rsidP="00EA12F8">
      <w:pPr>
        <w:pStyle w:val="BasicParagraph"/>
        <w:rPr>
          <w:rFonts w:ascii="Calibri" w:hAnsi="Calibri" w:cs="Calibri"/>
          <w:sz w:val="22"/>
          <w:szCs w:val="22"/>
        </w:rPr>
      </w:pPr>
      <w:r>
        <w:rPr>
          <w:rFonts w:ascii="Calibri" w:hAnsi="Calibri" w:cs="Calibri"/>
          <w:sz w:val="22"/>
          <w:szCs w:val="22"/>
        </w:rPr>
        <w:tab/>
        <w:t xml:space="preserve">Join Autism Moms of Kona for a sensory </w:t>
      </w:r>
      <w:proofErr w:type="gramStart"/>
      <w:r>
        <w:rPr>
          <w:rFonts w:ascii="Calibri" w:hAnsi="Calibri" w:cs="Calibri"/>
          <w:sz w:val="22"/>
          <w:szCs w:val="22"/>
        </w:rPr>
        <w:t>story</w:t>
      </w:r>
      <w:proofErr w:type="gramEnd"/>
    </w:p>
    <w:p w14:paraId="4525F0A1" w14:textId="77777777" w:rsidR="00EA12F8" w:rsidRDefault="00EA12F8" w:rsidP="00EA12F8">
      <w:pPr>
        <w:pStyle w:val="BasicParagraph"/>
        <w:rPr>
          <w:rFonts w:ascii="Calibri" w:hAnsi="Calibri" w:cs="Calibri"/>
          <w:sz w:val="22"/>
          <w:szCs w:val="22"/>
        </w:rPr>
      </w:pPr>
      <w:r>
        <w:rPr>
          <w:rFonts w:ascii="Calibri" w:hAnsi="Calibri" w:cs="Calibri"/>
          <w:sz w:val="22"/>
          <w:szCs w:val="22"/>
        </w:rPr>
        <w:tab/>
        <w:t xml:space="preserve">time with Santa! This is a free event, but </w:t>
      </w:r>
      <w:proofErr w:type="gramStart"/>
      <w:r>
        <w:rPr>
          <w:rFonts w:ascii="Calibri" w:hAnsi="Calibri" w:cs="Calibri"/>
          <w:sz w:val="22"/>
          <w:szCs w:val="22"/>
        </w:rPr>
        <w:t>you</w:t>
      </w:r>
      <w:proofErr w:type="gramEnd"/>
      <w:r>
        <w:rPr>
          <w:rFonts w:ascii="Calibri" w:hAnsi="Calibri" w:cs="Calibri"/>
          <w:sz w:val="22"/>
          <w:szCs w:val="22"/>
        </w:rPr>
        <w:t xml:space="preserve"> </w:t>
      </w:r>
    </w:p>
    <w:p w14:paraId="5B8D22C2" w14:textId="77777777" w:rsidR="00EA12F8" w:rsidRDefault="00EA12F8" w:rsidP="00EA12F8">
      <w:pPr>
        <w:pStyle w:val="BasicParagraph"/>
        <w:rPr>
          <w:rFonts w:ascii="Calibri" w:hAnsi="Calibri" w:cs="Calibri"/>
          <w:sz w:val="22"/>
          <w:szCs w:val="22"/>
        </w:rPr>
      </w:pPr>
      <w:r>
        <w:rPr>
          <w:rFonts w:ascii="Calibri" w:hAnsi="Calibri" w:cs="Calibri"/>
          <w:sz w:val="22"/>
          <w:szCs w:val="22"/>
        </w:rPr>
        <w:tab/>
        <w:t xml:space="preserve">must register to ensure space. </w:t>
      </w:r>
    </w:p>
    <w:p w14:paraId="17C2FC51" w14:textId="17B81FDB" w:rsidR="00EA12F8" w:rsidRDefault="00EA12F8" w:rsidP="00EA12F8">
      <w:pPr>
        <w:rPr>
          <w:rFonts w:ascii="Calibri" w:hAnsi="Calibri" w:cs="Calibri"/>
        </w:rPr>
      </w:pPr>
      <w:r>
        <w:rPr>
          <w:rFonts w:ascii="Calibri" w:hAnsi="Calibri" w:cs="Calibri"/>
        </w:rPr>
        <w:tab/>
      </w:r>
      <w:hyperlink r:id="rId42" w:history="1">
        <w:r w:rsidRPr="00647289">
          <w:rPr>
            <w:rStyle w:val="Hyperlink"/>
            <w:rFonts w:ascii="Calibri" w:hAnsi="Calibri" w:cs="Calibri"/>
          </w:rPr>
          <w:t>https://autismmom</w:t>
        </w:r>
        <w:r w:rsidRPr="00647289">
          <w:rPr>
            <w:rStyle w:val="Hyperlink"/>
            <w:rFonts w:ascii="Calibri" w:hAnsi="Calibri" w:cs="Calibri"/>
          </w:rPr>
          <w:t>s</w:t>
        </w:r>
        <w:r w:rsidRPr="00647289">
          <w:rPr>
            <w:rStyle w:val="Hyperlink"/>
            <w:rFonts w:ascii="Calibri" w:hAnsi="Calibri" w:cs="Calibri"/>
          </w:rPr>
          <w:t>ofkona.com/</w:t>
        </w:r>
      </w:hyperlink>
    </w:p>
    <w:p w14:paraId="61A6B101" w14:textId="77777777" w:rsidR="00EA12F8" w:rsidRDefault="00EA12F8" w:rsidP="00EA12F8">
      <w:pPr>
        <w:rPr>
          <w:rFonts w:ascii="Calibri" w:hAnsi="Calibri" w:cs="Calibri"/>
        </w:rPr>
      </w:pPr>
    </w:p>
    <w:p w14:paraId="1EE18FB0" w14:textId="77777777" w:rsidR="00EA12F8" w:rsidRDefault="00EA12F8" w:rsidP="00EA12F8">
      <w:pPr>
        <w:pStyle w:val="BasicParagraph"/>
        <w:rPr>
          <w:rFonts w:ascii="Calibri" w:hAnsi="Calibri" w:cs="Calibri"/>
          <w:b/>
          <w:bCs/>
          <w:sz w:val="22"/>
          <w:szCs w:val="22"/>
        </w:rPr>
      </w:pPr>
      <w:r>
        <w:rPr>
          <w:rFonts w:ascii="Calibri" w:hAnsi="Calibri" w:cs="Calibri"/>
          <w:b/>
          <w:bCs/>
          <w:sz w:val="22"/>
          <w:szCs w:val="22"/>
        </w:rPr>
        <w:t>12/17</w:t>
      </w:r>
      <w:r>
        <w:rPr>
          <w:rFonts w:ascii="Calibri" w:hAnsi="Calibri" w:cs="Calibri"/>
          <w:b/>
          <w:bCs/>
          <w:sz w:val="22"/>
          <w:szCs w:val="22"/>
        </w:rPr>
        <w:tab/>
        <w:t>Sensory Friendly Film: Moana 2 $10</w:t>
      </w:r>
    </w:p>
    <w:p w14:paraId="4E520A16" w14:textId="77777777" w:rsidR="00EA12F8" w:rsidRDefault="00EA12F8" w:rsidP="00EA12F8">
      <w:pPr>
        <w:pStyle w:val="BasicParagraph"/>
        <w:rPr>
          <w:rFonts w:ascii="Calibri" w:hAnsi="Calibri" w:cs="Calibri"/>
          <w:sz w:val="22"/>
          <w:szCs w:val="22"/>
        </w:rPr>
      </w:pPr>
      <w:r>
        <w:rPr>
          <w:rFonts w:ascii="Calibri" w:hAnsi="Calibri" w:cs="Calibri"/>
          <w:b/>
          <w:bCs/>
          <w:sz w:val="22"/>
          <w:szCs w:val="22"/>
        </w:rPr>
        <w:tab/>
      </w:r>
      <w:r>
        <w:rPr>
          <w:rFonts w:ascii="Calibri" w:hAnsi="Calibri" w:cs="Calibri"/>
          <w:sz w:val="22"/>
          <w:szCs w:val="22"/>
        </w:rPr>
        <w:t xml:space="preserve">5:00 - 7:00 pm   </w:t>
      </w:r>
      <w:r>
        <w:rPr>
          <w:rFonts w:ascii="Calibri" w:hAnsi="Calibri" w:cs="Calibri"/>
          <w:sz w:val="22"/>
          <w:szCs w:val="22"/>
        </w:rPr>
        <w:tab/>
        <w:t>In Person</w:t>
      </w:r>
    </w:p>
    <w:p w14:paraId="3C59BBD8" w14:textId="77777777" w:rsidR="00EA12F8" w:rsidRDefault="00EA12F8" w:rsidP="00EA12F8">
      <w:pPr>
        <w:pStyle w:val="NoParagraphStyle"/>
        <w:rPr>
          <w:rFonts w:ascii="Calibri" w:hAnsi="Calibri" w:cs="Calibri"/>
          <w:sz w:val="22"/>
          <w:szCs w:val="22"/>
        </w:rPr>
      </w:pPr>
      <w:r>
        <w:rPr>
          <w:rFonts w:ascii="Calibri" w:hAnsi="Calibri" w:cs="Calibri"/>
          <w:sz w:val="22"/>
          <w:szCs w:val="22"/>
        </w:rPr>
        <w:tab/>
        <w:t xml:space="preserve">Regal </w:t>
      </w:r>
      <w:proofErr w:type="spellStart"/>
      <w:r>
        <w:rPr>
          <w:rFonts w:ascii="Calibri" w:hAnsi="Calibri" w:cs="Calibri"/>
          <w:sz w:val="22"/>
          <w:szCs w:val="22"/>
        </w:rPr>
        <w:t>Keauhou</w:t>
      </w:r>
      <w:proofErr w:type="spellEnd"/>
      <w:r>
        <w:rPr>
          <w:rFonts w:ascii="Calibri" w:hAnsi="Calibri" w:cs="Calibri"/>
          <w:sz w:val="22"/>
          <w:szCs w:val="22"/>
        </w:rPr>
        <w:t xml:space="preserve"> in Kailua Kona</w:t>
      </w:r>
    </w:p>
    <w:p w14:paraId="59881CBE" w14:textId="77777777" w:rsidR="00EA12F8" w:rsidRDefault="00EA12F8" w:rsidP="00EA12F8">
      <w:pPr>
        <w:pStyle w:val="NoParagraphStyle"/>
        <w:rPr>
          <w:rFonts w:ascii="Calibri" w:hAnsi="Calibri" w:cs="Calibri"/>
          <w:sz w:val="22"/>
          <w:szCs w:val="22"/>
        </w:rPr>
      </w:pPr>
      <w:r>
        <w:rPr>
          <w:rFonts w:ascii="Calibri" w:hAnsi="Calibri" w:cs="Calibri"/>
          <w:sz w:val="22"/>
          <w:szCs w:val="22"/>
        </w:rPr>
        <w:tab/>
        <w:t>78-6831 Alii Dr., Suite 342</w:t>
      </w:r>
    </w:p>
    <w:p w14:paraId="55C3859B" w14:textId="77777777" w:rsidR="00EA12F8" w:rsidRDefault="00EA12F8" w:rsidP="00EA12F8">
      <w:pPr>
        <w:pStyle w:val="NoParagraphStyle"/>
        <w:rPr>
          <w:rFonts w:ascii="Calibri" w:hAnsi="Calibri" w:cs="Calibri"/>
          <w:sz w:val="22"/>
          <w:szCs w:val="22"/>
        </w:rPr>
      </w:pPr>
      <w:r>
        <w:rPr>
          <w:rFonts w:ascii="Calibri" w:hAnsi="Calibri" w:cs="Calibri"/>
          <w:sz w:val="22"/>
          <w:szCs w:val="22"/>
        </w:rPr>
        <w:tab/>
        <w:t xml:space="preserve">Sensory friendly films have low lighting, </w:t>
      </w:r>
      <w:proofErr w:type="gramStart"/>
      <w:r>
        <w:rPr>
          <w:rFonts w:ascii="Calibri" w:hAnsi="Calibri" w:cs="Calibri"/>
          <w:sz w:val="22"/>
          <w:szCs w:val="22"/>
        </w:rPr>
        <w:t>limited</w:t>
      </w:r>
      <w:proofErr w:type="gramEnd"/>
    </w:p>
    <w:p w14:paraId="48E96A51" w14:textId="77777777" w:rsidR="00EA12F8" w:rsidRDefault="00EA12F8" w:rsidP="00EA12F8">
      <w:pPr>
        <w:pStyle w:val="NoParagraphStyle"/>
        <w:rPr>
          <w:rFonts w:ascii="Calibri" w:hAnsi="Calibri" w:cs="Calibri"/>
          <w:sz w:val="22"/>
          <w:szCs w:val="22"/>
        </w:rPr>
      </w:pPr>
      <w:r>
        <w:rPr>
          <w:rFonts w:ascii="Calibri" w:hAnsi="Calibri" w:cs="Calibri"/>
          <w:sz w:val="22"/>
          <w:szCs w:val="22"/>
        </w:rPr>
        <w:tab/>
        <w:t>previews before the movie with noises and</w:t>
      </w:r>
    </w:p>
    <w:p w14:paraId="3DA08B8E" w14:textId="77777777" w:rsidR="00EA12F8" w:rsidRDefault="00EA12F8" w:rsidP="00EA12F8">
      <w:pPr>
        <w:pStyle w:val="NoParagraphStyle"/>
        <w:rPr>
          <w:rFonts w:ascii="Calibri" w:hAnsi="Calibri" w:cs="Calibri"/>
          <w:sz w:val="22"/>
          <w:szCs w:val="22"/>
        </w:rPr>
      </w:pPr>
      <w:r>
        <w:rPr>
          <w:rFonts w:ascii="Calibri" w:hAnsi="Calibri" w:cs="Calibri"/>
          <w:sz w:val="22"/>
          <w:szCs w:val="22"/>
        </w:rPr>
        <w:tab/>
        <w:t>wiggles welcome. Purchase tickets online:</w:t>
      </w:r>
    </w:p>
    <w:p w14:paraId="6E22939D" w14:textId="585F97C9" w:rsidR="00EA12F8" w:rsidRDefault="00EA12F8" w:rsidP="00EA12F8">
      <w:pPr>
        <w:pStyle w:val="NoParagraphStyle"/>
        <w:rPr>
          <w:rFonts w:ascii="Calibri" w:hAnsi="Calibri" w:cs="Calibri"/>
          <w:sz w:val="22"/>
          <w:szCs w:val="22"/>
        </w:rPr>
      </w:pPr>
      <w:r>
        <w:rPr>
          <w:rFonts w:ascii="Calibri" w:hAnsi="Calibri" w:cs="Calibri"/>
          <w:sz w:val="22"/>
          <w:szCs w:val="22"/>
        </w:rPr>
        <w:tab/>
      </w:r>
      <w:hyperlink r:id="rId43" w:history="1">
        <w:r w:rsidRPr="00647289">
          <w:rPr>
            <w:rStyle w:val="Hyperlink"/>
            <w:rFonts w:ascii="Calibri" w:hAnsi="Calibri" w:cs="Calibri"/>
            <w:sz w:val="22"/>
            <w:szCs w:val="22"/>
          </w:rPr>
          <w:t>https://avasofiafoundation.betterworld.or</w:t>
        </w:r>
        <w:r w:rsidRPr="00647289">
          <w:rPr>
            <w:rStyle w:val="Hyperlink"/>
            <w:rFonts w:ascii="Calibri" w:hAnsi="Calibri" w:cs="Calibri"/>
            <w:sz w:val="22"/>
            <w:szCs w:val="22"/>
          </w:rPr>
          <w:t>g</w:t>
        </w:r>
        <w:r w:rsidRPr="00647289">
          <w:rPr>
            <w:rStyle w:val="Hyperlink"/>
            <w:rFonts w:ascii="Calibri" w:hAnsi="Calibri" w:cs="Calibri"/>
            <w:sz w:val="22"/>
            <w:szCs w:val="22"/>
          </w:rPr>
          <w:t>/events/Moana-2</w:t>
        </w:r>
      </w:hyperlink>
      <w:r>
        <w:rPr>
          <w:rFonts w:ascii="Calibri" w:hAnsi="Calibri" w:cs="Calibri"/>
          <w:sz w:val="22"/>
          <w:szCs w:val="22"/>
        </w:rPr>
        <w:t xml:space="preserve"> </w:t>
      </w:r>
    </w:p>
    <w:p w14:paraId="0786E872" w14:textId="77777777" w:rsidR="00EA12F8" w:rsidRDefault="00EA12F8" w:rsidP="00EA12F8">
      <w:pPr>
        <w:pStyle w:val="BasicParagraph"/>
        <w:rPr>
          <w:rFonts w:ascii="Calibri" w:hAnsi="Calibri" w:cs="Calibri"/>
          <w:b/>
          <w:bCs/>
          <w:sz w:val="22"/>
          <w:szCs w:val="22"/>
        </w:rPr>
      </w:pPr>
    </w:p>
    <w:p w14:paraId="6215F9E2" w14:textId="4B72A092" w:rsidR="00EA12F8" w:rsidRDefault="00EA12F8" w:rsidP="00EA12F8">
      <w:pPr>
        <w:pStyle w:val="BasicParagraph"/>
        <w:rPr>
          <w:rFonts w:ascii="Calibri" w:hAnsi="Calibri" w:cs="Calibri"/>
          <w:b/>
          <w:bCs/>
          <w:sz w:val="22"/>
          <w:szCs w:val="22"/>
        </w:rPr>
      </w:pPr>
      <w:r>
        <w:rPr>
          <w:rFonts w:ascii="Calibri" w:hAnsi="Calibri" w:cs="Calibri"/>
          <w:b/>
          <w:bCs/>
          <w:sz w:val="22"/>
          <w:szCs w:val="22"/>
        </w:rPr>
        <w:t>12/14</w:t>
      </w:r>
      <w:r>
        <w:rPr>
          <w:rFonts w:ascii="Calibri" w:hAnsi="Calibri" w:cs="Calibri"/>
          <w:b/>
          <w:bCs/>
          <w:sz w:val="22"/>
          <w:szCs w:val="22"/>
        </w:rPr>
        <w:tab/>
      </w:r>
      <w:proofErr w:type="spellStart"/>
      <w:r>
        <w:rPr>
          <w:rFonts w:ascii="Calibri" w:hAnsi="Calibri" w:cs="Calibri"/>
          <w:b/>
          <w:bCs/>
          <w:sz w:val="22"/>
          <w:szCs w:val="22"/>
        </w:rPr>
        <w:t>Organzing</w:t>
      </w:r>
      <w:proofErr w:type="spellEnd"/>
      <w:r>
        <w:rPr>
          <w:rFonts w:ascii="Calibri" w:hAnsi="Calibri" w:cs="Calibri"/>
          <w:b/>
          <w:bCs/>
          <w:sz w:val="22"/>
          <w:szCs w:val="22"/>
        </w:rPr>
        <w:t xml:space="preserve"> Your Documents with LDAH- FREE</w:t>
      </w:r>
    </w:p>
    <w:p w14:paraId="00204BBE" w14:textId="77777777" w:rsidR="00EA12F8" w:rsidRDefault="00EA12F8" w:rsidP="00EA12F8">
      <w:pPr>
        <w:pStyle w:val="NoParagraphStyle"/>
        <w:rPr>
          <w:rFonts w:ascii="Calibri" w:hAnsi="Calibri" w:cs="Calibri"/>
          <w:sz w:val="22"/>
          <w:szCs w:val="22"/>
        </w:rPr>
      </w:pPr>
      <w:r>
        <w:rPr>
          <w:rFonts w:ascii="Calibri" w:hAnsi="Calibri" w:cs="Calibri"/>
          <w:sz w:val="22"/>
          <w:szCs w:val="22"/>
        </w:rPr>
        <w:tab/>
        <w:t>10:00 am - 12:00 pm</w:t>
      </w:r>
      <w:r>
        <w:rPr>
          <w:rFonts w:ascii="Calibri" w:hAnsi="Calibri" w:cs="Calibri"/>
          <w:sz w:val="22"/>
          <w:szCs w:val="22"/>
        </w:rPr>
        <w:tab/>
        <w:t>In Person</w:t>
      </w:r>
    </w:p>
    <w:p w14:paraId="72065611" w14:textId="77777777" w:rsidR="00EA12F8" w:rsidRDefault="00EA12F8" w:rsidP="00EA12F8">
      <w:pPr>
        <w:pStyle w:val="NoParagraphStyle"/>
        <w:rPr>
          <w:rFonts w:ascii="Calibri" w:hAnsi="Calibri" w:cs="Calibri"/>
          <w:sz w:val="22"/>
          <w:szCs w:val="22"/>
        </w:rPr>
      </w:pPr>
      <w:r>
        <w:rPr>
          <w:rFonts w:ascii="Calibri" w:hAnsi="Calibri" w:cs="Calibri"/>
          <w:sz w:val="22"/>
          <w:szCs w:val="22"/>
        </w:rPr>
        <w:tab/>
        <w:t>245 N. Kukui St. #205, Honolulu</w:t>
      </w:r>
    </w:p>
    <w:p w14:paraId="7820C428" w14:textId="77777777" w:rsidR="00EA12F8" w:rsidRDefault="00EA12F8" w:rsidP="00EA12F8">
      <w:pPr>
        <w:pStyle w:val="NoParagraphStyle"/>
        <w:rPr>
          <w:rFonts w:ascii="Calibri" w:hAnsi="Calibri" w:cs="Calibri"/>
          <w:sz w:val="22"/>
          <w:szCs w:val="22"/>
        </w:rPr>
      </w:pPr>
      <w:r>
        <w:rPr>
          <w:rFonts w:ascii="Calibri" w:hAnsi="Calibri" w:cs="Calibri"/>
          <w:sz w:val="22"/>
          <w:szCs w:val="22"/>
        </w:rPr>
        <w:tab/>
        <w:t xml:space="preserve">Bring your most current special </w:t>
      </w:r>
      <w:proofErr w:type="gramStart"/>
      <w:r>
        <w:rPr>
          <w:rFonts w:ascii="Calibri" w:hAnsi="Calibri" w:cs="Calibri"/>
          <w:sz w:val="22"/>
          <w:szCs w:val="22"/>
        </w:rPr>
        <w:t>education</w:t>
      </w:r>
      <w:proofErr w:type="gramEnd"/>
    </w:p>
    <w:p w14:paraId="1C123608" w14:textId="77777777" w:rsidR="00EA12F8" w:rsidRDefault="00EA12F8" w:rsidP="00EA12F8">
      <w:pPr>
        <w:pStyle w:val="NoParagraphStyle"/>
        <w:rPr>
          <w:rFonts w:ascii="Calibri" w:hAnsi="Calibri" w:cs="Calibri"/>
          <w:sz w:val="22"/>
          <w:szCs w:val="22"/>
        </w:rPr>
      </w:pPr>
      <w:r>
        <w:rPr>
          <w:rFonts w:ascii="Calibri" w:hAnsi="Calibri" w:cs="Calibri"/>
          <w:sz w:val="22"/>
          <w:szCs w:val="22"/>
        </w:rPr>
        <w:tab/>
        <w:t>records and get organized with us!</w:t>
      </w:r>
    </w:p>
    <w:p w14:paraId="7847FA6B" w14:textId="01AFA25C" w:rsidR="00EA12F8" w:rsidRDefault="00EA12F8" w:rsidP="00EA12F8">
      <w:pPr>
        <w:pStyle w:val="NoParagraphStyle"/>
        <w:rPr>
          <w:rFonts w:ascii="Calibri" w:hAnsi="Calibri" w:cs="Calibri"/>
          <w:sz w:val="22"/>
          <w:szCs w:val="22"/>
        </w:rPr>
      </w:pPr>
      <w:r>
        <w:rPr>
          <w:rFonts w:ascii="Calibri" w:hAnsi="Calibri" w:cs="Calibri"/>
          <w:sz w:val="22"/>
          <w:szCs w:val="22"/>
        </w:rPr>
        <w:tab/>
        <w:t xml:space="preserve">To register, call 808-536-9684. </w:t>
      </w:r>
      <w:r>
        <w:rPr>
          <w:rFonts w:ascii="Calibri" w:hAnsi="Calibri" w:cs="Calibri"/>
          <w:sz w:val="22"/>
          <w:szCs w:val="22"/>
        </w:rPr>
        <w:tab/>
      </w:r>
    </w:p>
    <w:p w14:paraId="23BC0CF9" w14:textId="77777777" w:rsidR="00EA12F8" w:rsidRDefault="00EA12F8" w:rsidP="00EA12F8">
      <w:pPr>
        <w:pStyle w:val="NoParagraphStyle"/>
        <w:rPr>
          <w:rFonts w:ascii="Calibri" w:hAnsi="Calibri" w:cs="Calibri"/>
          <w:sz w:val="22"/>
          <w:szCs w:val="22"/>
        </w:rPr>
      </w:pPr>
    </w:p>
    <w:p w14:paraId="78F662BE" w14:textId="77777777" w:rsidR="00EA12F8" w:rsidRDefault="00EA12F8" w:rsidP="00EA12F8">
      <w:pPr>
        <w:pStyle w:val="NoParagraphStyle"/>
        <w:rPr>
          <w:rFonts w:ascii="Calibri" w:hAnsi="Calibri" w:cs="Calibri"/>
          <w:sz w:val="22"/>
          <w:szCs w:val="22"/>
        </w:rPr>
      </w:pPr>
    </w:p>
    <w:p w14:paraId="1BD5CD41" w14:textId="77777777" w:rsidR="00EA12F8" w:rsidRDefault="00EA12F8" w:rsidP="00EA12F8">
      <w:pPr>
        <w:pStyle w:val="NoParagraphStyle"/>
        <w:rPr>
          <w:rFonts w:ascii="Calibri" w:hAnsi="Calibri" w:cs="Calibri"/>
          <w:sz w:val="22"/>
          <w:szCs w:val="22"/>
        </w:rPr>
      </w:pPr>
    </w:p>
    <w:p w14:paraId="70AC7E10" w14:textId="77777777" w:rsidR="00EA12F8" w:rsidRDefault="00EA12F8" w:rsidP="00EA12F8">
      <w:pPr>
        <w:pStyle w:val="NoParagraphStyle"/>
        <w:rPr>
          <w:rFonts w:ascii="Calibri" w:hAnsi="Calibri" w:cs="Calibri"/>
          <w:sz w:val="22"/>
          <w:szCs w:val="22"/>
        </w:rPr>
      </w:pPr>
    </w:p>
    <w:p w14:paraId="0A1374A7" w14:textId="77777777" w:rsidR="00EA12F8" w:rsidRDefault="00EA12F8" w:rsidP="00EA12F8">
      <w:pPr>
        <w:pStyle w:val="NoParagraphStyle"/>
        <w:rPr>
          <w:rFonts w:ascii="Calibri" w:hAnsi="Calibri" w:cs="Calibri"/>
          <w:sz w:val="22"/>
          <w:szCs w:val="22"/>
        </w:rPr>
      </w:pPr>
    </w:p>
    <w:p w14:paraId="27C06650" w14:textId="77777777" w:rsidR="00EA12F8" w:rsidRDefault="00EA12F8" w:rsidP="00EA12F8">
      <w:pPr>
        <w:pStyle w:val="NoParagraphStyle"/>
        <w:rPr>
          <w:rFonts w:ascii="Calibri" w:hAnsi="Calibri" w:cs="Calibri"/>
          <w:b/>
          <w:bCs/>
          <w:sz w:val="22"/>
          <w:szCs w:val="22"/>
        </w:rPr>
      </w:pPr>
      <w:r>
        <w:rPr>
          <w:rFonts w:ascii="Calibri" w:hAnsi="Calibri" w:cs="Calibri"/>
          <w:b/>
          <w:bCs/>
          <w:sz w:val="22"/>
          <w:szCs w:val="22"/>
        </w:rPr>
        <w:lastRenderedPageBreak/>
        <w:t>12/18</w:t>
      </w:r>
      <w:r>
        <w:rPr>
          <w:rFonts w:ascii="Calibri" w:hAnsi="Calibri" w:cs="Calibri"/>
          <w:b/>
          <w:bCs/>
          <w:sz w:val="22"/>
          <w:szCs w:val="22"/>
        </w:rPr>
        <w:tab/>
        <w:t>Preparing for the IEP Meeting - FREE</w:t>
      </w:r>
    </w:p>
    <w:p w14:paraId="1B21E641" w14:textId="77777777" w:rsidR="00EA12F8" w:rsidRDefault="00EA12F8" w:rsidP="00EA12F8">
      <w:pPr>
        <w:pStyle w:val="NoParagraphStyle"/>
        <w:rPr>
          <w:rFonts w:ascii="Calibri" w:hAnsi="Calibri" w:cs="Calibri"/>
          <w:sz w:val="22"/>
          <w:szCs w:val="22"/>
        </w:rPr>
      </w:pPr>
      <w:r>
        <w:rPr>
          <w:rFonts w:ascii="Calibri" w:hAnsi="Calibri" w:cs="Calibri"/>
          <w:sz w:val="22"/>
          <w:szCs w:val="22"/>
        </w:rPr>
        <w:tab/>
        <w:t>6:00 - 7:00 pm     In Person</w:t>
      </w:r>
    </w:p>
    <w:p w14:paraId="7E8B0142" w14:textId="77777777" w:rsidR="00EA12F8" w:rsidRDefault="00EA12F8" w:rsidP="00EA12F8">
      <w:pPr>
        <w:pStyle w:val="NoParagraphStyle"/>
        <w:rPr>
          <w:rFonts w:ascii="Calibri" w:hAnsi="Calibri" w:cs="Calibri"/>
          <w:sz w:val="22"/>
          <w:szCs w:val="22"/>
        </w:rPr>
      </w:pPr>
      <w:r>
        <w:rPr>
          <w:rFonts w:ascii="Calibri" w:hAnsi="Calibri" w:cs="Calibri"/>
          <w:sz w:val="22"/>
          <w:szCs w:val="22"/>
        </w:rPr>
        <w:tab/>
        <w:t>245 N. Kukui St. #205, Honolulu</w:t>
      </w:r>
      <w:r>
        <w:rPr>
          <w:rFonts w:ascii="Calibri" w:hAnsi="Calibri" w:cs="Calibri"/>
          <w:sz w:val="22"/>
          <w:szCs w:val="22"/>
        </w:rPr>
        <w:tab/>
      </w:r>
    </w:p>
    <w:p w14:paraId="35BC4347" w14:textId="77777777" w:rsidR="00EA12F8" w:rsidRDefault="00EA12F8" w:rsidP="00EA12F8">
      <w:pPr>
        <w:pStyle w:val="NoParagraphStyle"/>
        <w:rPr>
          <w:rFonts w:ascii="Calibri" w:hAnsi="Calibri" w:cs="Calibri"/>
          <w:sz w:val="22"/>
          <w:szCs w:val="22"/>
        </w:rPr>
      </w:pPr>
      <w:r>
        <w:rPr>
          <w:rFonts w:ascii="Calibri" w:hAnsi="Calibri" w:cs="Calibri"/>
          <w:sz w:val="22"/>
          <w:szCs w:val="22"/>
        </w:rPr>
        <w:tab/>
        <w:t>Join LDAH for a walk through of before,</w:t>
      </w:r>
    </w:p>
    <w:p w14:paraId="126DCFD7" w14:textId="77777777" w:rsidR="00EA12F8" w:rsidRDefault="00EA12F8" w:rsidP="00EA12F8">
      <w:pPr>
        <w:pStyle w:val="NoParagraphStyle"/>
        <w:rPr>
          <w:rFonts w:ascii="Calibri" w:hAnsi="Calibri" w:cs="Calibri"/>
          <w:sz w:val="22"/>
          <w:szCs w:val="22"/>
        </w:rPr>
      </w:pPr>
      <w:r>
        <w:rPr>
          <w:rFonts w:ascii="Calibri" w:hAnsi="Calibri" w:cs="Calibri"/>
          <w:sz w:val="22"/>
          <w:szCs w:val="22"/>
        </w:rPr>
        <w:tab/>
      </w:r>
      <w:proofErr w:type="spellStart"/>
      <w:r>
        <w:rPr>
          <w:rFonts w:ascii="Calibri" w:hAnsi="Calibri" w:cs="Calibri"/>
          <w:sz w:val="22"/>
          <w:szCs w:val="22"/>
        </w:rPr>
        <w:t>duriing</w:t>
      </w:r>
      <w:proofErr w:type="spellEnd"/>
      <w:r>
        <w:rPr>
          <w:rFonts w:ascii="Calibri" w:hAnsi="Calibri" w:cs="Calibri"/>
          <w:sz w:val="22"/>
          <w:szCs w:val="22"/>
        </w:rPr>
        <w:t xml:space="preserve"> and after an IEP meeting. </w:t>
      </w:r>
    </w:p>
    <w:p w14:paraId="3A834C16" w14:textId="19CB24CE" w:rsidR="00EA12F8" w:rsidRDefault="00EA12F8" w:rsidP="00EA12F8">
      <w:pPr>
        <w:pStyle w:val="NoParagraphStyle"/>
        <w:rPr>
          <w:rFonts w:ascii="Calibri" w:hAnsi="Calibri" w:cs="Calibri"/>
          <w:sz w:val="22"/>
          <w:szCs w:val="22"/>
        </w:rPr>
      </w:pPr>
      <w:r>
        <w:rPr>
          <w:rFonts w:ascii="Calibri" w:hAnsi="Calibri" w:cs="Calibri"/>
          <w:sz w:val="22"/>
          <w:szCs w:val="22"/>
        </w:rPr>
        <w:tab/>
        <w:t>To register, call 808-536-9684.</w:t>
      </w:r>
    </w:p>
    <w:p w14:paraId="06E2E5CA" w14:textId="77777777" w:rsidR="00EA12F8" w:rsidRDefault="00EA12F8" w:rsidP="00EA12F8">
      <w:pPr>
        <w:pStyle w:val="NoParagraphStyle"/>
        <w:rPr>
          <w:rFonts w:ascii="Calibri" w:hAnsi="Calibri" w:cs="Calibri"/>
        </w:rPr>
      </w:pPr>
    </w:p>
    <w:p w14:paraId="1B8247BD" w14:textId="77777777" w:rsidR="00EA12F8" w:rsidRDefault="00EA12F8" w:rsidP="00EA12F8">
      <w:pPr>
        <w:pStyle w:val="BasicParagraph"/>
        <w:rPr>
          <w:rFonts w:ascii="Calibri" w:hAnsi="Calibri" w:cs="Calibri"/>
        </w:rPr>
      </w:pPr>
      <w:r>
        <w:rPr>
          <w:rFonts w:ascii="Calibri" w:hAnsi="Calibri" w:cs="Calibri"/>
        </w:rPr>
        <w:t xml:space="preserve">For more events and happenings around the state, be sure to visit our website </w:t>
      </w:r>
      <w:proofErr w:type="gramStart"/>
      <w:r>
        <w:rPr>
          <w:rFonts w:ascii="Calibri" w:hAnsi="Calibri" w:cs="Calibri"/>
        </w:rPr>
        <w:t>events</w:t>
      </w:r>
      <w:proofErr w:type="gramEnd"/>
      <w:r>
        <w:rPr>
          <w:rFonts w:ascii="Calibri" w:hAnsi="Calibri" w:cs="Calibri"/>
        </w:rPr>
        <w:t xml:space="preserve"> </w:t>
      </w:r>
    </w:p>
    <w:p w14:paraId="7006EE0E" w14:textId="77777777" w:rsidR="00EA12F8" w:rsidRDefault="00EA12F8" w:rsidP="00EA12F8">
      <w:pPr>
        <w:pStyle w:val="BasicParagraph"/>
        <w:rPr>
          <w:rFonts w:ascii="Calibri" w:hAnsi="Calibri" w:cs="Calibri"/>
        </w:rPr>
      </w:pPr>
      <w:r>
        <w:rPr>
          <w:rFonts w:ascii="Calibri" w:hAnsi="Calibri" w:cs="Calibri"/>
        </w:rPr>
        <w:t xml:space="preserve">calendar at </w:t>
      </w:r>
      <w:r>
        <w:rPr>
          <w:rFonts w:ascii="Calibri" w:hAnsi="Calibri" w:cs="Calibri"/>
          <w:b/>
          <w:bCs/>
        </w:rPr>
        <w:t>https://spinhawaii.org/events/</w:t>
      </w:r>
      <w:r>
        <w:rPr>
          <w:rFonts w:ascii="Calibri" w:hAnsi="Calibri" w:cs="Calibri"/>
        </w:rPr>
        <w:t xml:space="preserve"> and like us on Facebook!</w:t>
      </w:r>
    </w:p>
    <w:p w14:paraId="4F41C9DB" w14:textId="51DE4226" w:rsidR="00EA12F8" w:rsidRPr="00EA12F8" w:rsidRDefault="00EA12F8" w:rsidP="00EA12F8">
      <w:pPr>
        <w:rPr>
          <w:rFonts w:ascii="Calibri" w:hAnsi="Calibri" w:cs="Calibri"/>
        </w:rPr>
      </w:pPr>
      <w:r>
        <w:rPr>
          <w:rFonts w:ascii="Calibri" w:hAnsi="Calibri" w:cs="Calibri"/>
        </w:rPr>
        <w:t>SPIN - Special Parent Information Network</w:t>
      </w:r>
    </w:p>
    <w:p w14:paraId="161CA4AA" w14:textId="63029EC4" w:rsidR="00AC3B5F" w:rsidRDefault="00AC3B5F" w:rsidP="007A5034">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SPIN Hawaii Events Calendar:</w:t>
      </w:r>
      <w:r w:rsidRPr="00AC3B5F">
        <w:t xml:space="preserve"> </w:t>
      </w:r>
      <w:hyperlink r:id="rId44" w:history="1">
        <w:r w:rsidRPr="00647289">
          <w:rPr>
            <w:rStyle w:val="Hyperlink"/>
            <w:rFonts w:ascii="Times New Roman" w:eastAsia="Times New Roman" w:hAnsi="Times New Roman" w:cs="Times New Roman"/>
            <w:kern w:val="0"/>
            <w:sz w:val="24"/>
            <w:szCs w:val="24"/>
            <w14:ligatures w14:val="none"/>
          </w:rPr>
          <w:t>https://spinh</w:t>
        </w:r>
        <w:r w:rsidRPr="00647289">
          <w:rPr>
            <w:rStyle w:val="Hyperlink"/>
            <w:rFonts w:ascii="Times New Roman" w:eastAsia="Times New Roman" w:hAnsi="Times New Roman" w:cs="Times New Roman"/>
            <w:kern w:val="0"/>
            <w:sz w:val="24"/>
            <w:szCs w:val="24"/>
            <w14:ligatures w14:val="none"/>
          </w:rPr>
          <w:t>a</w:t>
        </w:r>
        <w:r w:rsidRPr="00647289">
          <w:rPr>
            <w:rStyle w:val="Hyperlink"/>
            <w:rFonts w:ascii="Times New Roman" w:eastAsia="Times New Roman" w:hAnsi="Times New Roman" w:cs="Times New Roman"/>
            <w:kern w:val="0"/>
            <w:sz w:val="24"/>
            <w:szCs w:val="24"/>
            <w14:ligatures w14:val="none"/>
          </w:rPr>
          <w:t>waii.org/events/</w:t>
        </w:r>
      </w:hyperlink>
      <w:r>
        <w:rPr>
          <w:rFonts w:ascii="Times New Roman" w:eastAsia="Times New Roman" w:hAnsi="Times New Roman" w:cs="Times New Roman"/>
          <w:kern w:val="0"/>
          <w:sz w:val="24"/>
          <w:szCs w:val="24"/>
          <w14:ligatures w14:val="none"/>
        </w:rPr>
        <w:t xml:space="preserve"> </w:t>
      </w:r>
    </w:p>
    <w:p w14:paraId="24B24088" w14:textId="77777777" w:rsidR="00EA12F8" w:rsidRDefault="00EA12F8" w:rsidP="007A5034">
      <w:pPr>
        <w:rPr>
          <w:rFonts w:ascii="Times New Roman" w:eastAsia="Times New Roman" w:hAnsi="Times New Roman" w:cs="Times New Roman"/>
          <w:kern w:val="0"/>
          <w:sz w:val="24"/>
          <w:szCs w:val="24"/>
          <w14:ligatures w14:val="none"/>
        </w:rPr>
      </w:pPr>
    </w:p>
    <w:p w14:paraId="582167E6" w14:textId="0896816A" w:rsidR="007A5034" w:rsidRDefault="007A5034"/>
    <w:sectPr w:rsidR="007A5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34"/>
    <w:rsid w:val="0007161E"/>
    <w:rsid w:val="000A085E"/>
    <w:rsid w:val="00181AD1"/>
    <w:rsid w:val="001D1073"/>
    <w:rsid w:val="0064020F"/>
    <w:rsid w:val="00655FD1"/>
    <w:rsid w:val="006F7B90"/>
    <w:rsid w:val="00757605"/>
    <w:rsid w:val="007A5034"/>
    <w:rsid w:val="00825C69"/>
    <w:rsid w:val="00934CCD"/>
    <w:rsid w:val="0097153A"/>
    <w:rsid w:val="009D3426"/>
    <w:rsid w:val="009D383A"/>
    <w:rsid w:val="00AB627C"/>
    <w:rsid w:val="00AC3B5F"/>
    <w:rsid w:val="00B05A55"/>
    <w:rsid w:val="00B846B7"/>
    <w:rsid w:val="00BC632E"/>
    <w:rsid w:val="00C67839"/>
    <w:rsid w:val="00D63BA1"/>
    <w:rsid w:val="00EA12F8"/>
    <w:rsid w:val="00FC3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8A86D"/>
  <w15:chartTrackingRefBased/>
  <w15:docId w15:val="{C89019C3-BD49-4205-87C1-6CBAB740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6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034"/>
    <w:rPr>
      <w:color w:val="0563C1" w:themeColor="hyperlink"/>
      <w:u w:val="single"/>
    </w:rPr>
  </w:style>
  <w:style w:type="character" w:styleId="UnresolvedMention">
    <w:name w:val="Unresolved Mention"/>
    <w:basedOn w:val="DefaultParagraphFont"/>
    <w:uiPriority w:val="99"/>
    <w:semiHidden/>
    <w:unhideWhenUsed/>
    <w:rsid w:val="007A5034"/>
    <w:rPr>
      <w:color w:val="605E5C"/>
      <w:shd w:val="clear" w:color="auto" w:fill="E1DFDD"/>
    </w:rPr>
  </w:style>
  <w:style w:type="paragraph" w:customStyle="1" w:styleId="NoParagraphStyle">
    <w:name w:val="[No Paragraph Style]"/>
    <w:rsid w:val="009D3426"/>
    <w:pPr>
      <w:autoSpaceDE w:val="0"/>
      <w:autoSpaceDN w:val="0"/>
      <w:adjustRightInd w:val="0"/>
      <w:spacing w:after="0" w:line="288" w:lineRule="auto"/>
      <w:textAlignment w:val="center"/>
    </w:pPr>
    <w:rPr>
      <w:rFonts w:ascii="Times Regular" w:hAnsi="Times Regular" w:cs="Times Regular"/>
      <w:color w:val="000000"/>
      <w:kern w:val="0"/>
      <w:sz w:val="24"/>
      <w:szCs w:val="24"/>
    </w:rPr>
  </w:style>
  <w:style w:type="paragraph" w:customStyle="1" w:styleId="Default">
    <w:name w:val="Default"/>
    <w:rsid w:val="00757605"/>
    <w:pPr>
      <w:autoSpaceDE w:val="0"/>
      <w:autoSpaceDN w:val="0"/>
      <w:adjustRightInd w:val="0"/>
      <w:spacing w:after="0" w:line="240" w:lineRule="auto"/>
    </w:pPr>
    <w:rPr>
      <w:rFonts w:ascii="Arial" w:hAnsi="Arial" w:cs="Arial"/>
      <w:color w:val="000000"/>
      <w:kern w:val="0"/>
      <w:sz w:val="24"/>
      <w:szCs w:val="24"/>
    </w:rPr>
  </w:style>
  <w:style w:type="paragraph" w:styleId="NoSpacing">
    <w:name w:val="No Spacing"/>
    <w:uiPriority w:val="1"/>
    <w:qFormat/>
    <w:rsid w:val="00757605"/>
    <w:pPr>
      <w:spacing w:after="0" w:line="240" w:lineRule="auto"/>
    </w:pPr>
  </w:style>
  <w:style w:type="paragraph" w:customStyle="1" w:styleId="BasicParagraph">
    <w:name w:val="[Basic Paragraph]"/>
    <w:basedOn w:val="NoParagraphStyle"/>
    <w:uiPriority w:val="99"/>
    <w:rsid w:val="0097153A"/>
  </w:style>
  <w:style w:type="character" w:styleId="FollowedHyperlink">
    <w:name w:val="FollowedHyperlink"/>
    <w:basedOn w:val="DefaultParagraphFont"/>
    <w:uiPriority w:val="99"/>
    <w:semiHidden/>
    <w:unhideWhenUsed/>
    <w:rsid w:val="000716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32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diatehawaii.org/mediation" TargetMode="External"/><Relationship Id="rId18" Type="http://schemas.openxmlformats.org/officeDocument/2006/relationships/hyperlink" Target="https://pi.ai/talk" TargetMode="External"/><Relationship Id="rId26" Type="http://schemas.openxmlformats.org/officeDocument/2006/relationships/hyperlink" Target="https://hawaii.at4all.com/" TargetMode="External"/><Relationship Id="rId39" Type="http://schemas.openxmlformats.org/officeDocument/2006/relationships/hyperlink" Target="http://www.nqdhawaii.org/crocs" TargetMode="External"/><Relationship Id="rId21" Type="http://schemas.openxmlformats.org/officeDocument/2006/relationships/hyperlink" Target="https://chatgpt.com" TargetMode="External"/><Relationship Id="rId34" Type="http://schemas.openxmlformats.org/officeDocument/2006/relationships/hyperlink" Target="https://www.hawaiipublicschools.org/TeachingAndLearning/absenteeism/Pages/default.aspx" TargetMode="External"/><Relationship Id="rId42" Type="http://schemas.openxmlformats.org/officeDocument/2006/relationships/hyperlink" Target="https://autismmomsofkona.com/" TargetMode="External"/><Relationship Id="rId7" Type="http://schemas.openxmlformats.org/officeDocument/2006/relationships/hyperlink" Target="https://iportal.k12.hi.us/phonedirectory/organizations" TargetMode="External"/><Relationship Id="rId2" Type="http://schemas.openxmlformats.org/officeDocument/2006/relationships/settings" Target="settings.xml"/><Relationship Id="rId16" Type="http://schemas.openxmlformats.org/officeDocument/2006/relationships/hyperlink" Target="https://spinconference.org/wp-content/uploads/2024/04/307-Executive-Function-Skills-Older-Learners.pdf" TargetMode="External"/><Relationship Id="rId29" Type="http://schemas.openxmlformats.org/officeDocument/2006/relationships/hyperlink" Target="https://www.expressable.com/learning-center/feeding-and-swallowing/tips-for-helping-picky-eaters-with-feeding-issues-during-the-holidays" TargetMode="External"/><Relationship Id="rId1" Type="http://schemas.openxmlformats.org/officeDocument/2006/relationships/styles" Target="styles.xml"/><Relationship Id="rId6" Type="http://schemas.openxmlformats.org/officeDocument/2006/relationships/hyperlink" Target="https://www.understood.org/en/articles/conditions-covered-under-idea" TargetMode="External"/><Relationship Id="rId11" Type="http://schemas.openxmlformats.org/officeDocument/2006/relationships/hyperlink" Target="https://www.mediatehawaii.org/mediation" TargetMode="External"/><Relationship Id="rId24" Type="http://schemas.openxmlformats.org/officeDocument/2006/relationships/hyperlink" Target="https://canva.com" TargetMode="External"/><Relationship Id="rId32" Type="http://schemas.openxmlformats.org/officeDocument/2006/relationships/hyperlink" Target="https://www.hawaiipublicschools.org/TeachingAndLearning/absenteeism/Pages/default.aspx" TargetMode="External"/><Relationship Id="rId37" Type="http://schemas.openxmlformats.org/officeDocument/2006/relationships/hyperlink" Target="http://www.spinconference.org" TargetMode="External"/><Relationship Id="rId40" Type="http://schemas.openxmlformats.org/officeDocument/2006/relationships/hyperlink" Target="http://www.autismsocietyhi.org" TargetMode="External"/><Relationship Id="rId45" Type="http://schemas.openxmlformats.org/officeDocument/2006/relationships/fontTable" Target="fontTable.xml"/><Relationship Id="rId5" Type="http://schemas.openxmlformats.org/officeDocument/2006/relationships/hyperlink" Target="https://www.hawaiipublicschools.org/DOE%20Forms/Special%20Education/Ch60Guidelines.pdf" TargetMode="External"/><Relationship Id="rId15" Type="http://schemas.openxmlformats.org/officeDocument/2006/relationships/hyperlink" Target="https://www.additudemag.com/how-to-improve-executive-function-adhd/" TargetMode="External"/><Relationship Id="rId23" Type="http://schemas.openxmlformats.org/officeDocument/2006/relationships/hyperlink" Target="https://ideogram.ai/login" TargetMode="External"/><Relationship Id="rId28" Type="http://schemas.openxmlformats.org/officeDocument/2006/relationships/hyperlink" Target="https://hawaii.at4all.com/" TargetMode="External"/><Relationship Id="rId36" Type="http://schemas.openxmlformats.org/officeDocument/2006/relationships/hyperlink" Target="https://spinconference.org/2024-conference/" TargetMode="External"/><Relationship Id="rId10" Type="http://schemas.openxmlformats.org/officeDocument/2006/relationships/hyperlink" Target="https://www.hawaiipublicschools.org/TeachingAndLearning/SpecializedPrograms/SpecialEducation/disputeresolution/Pages/default.aspx" TargetMode="External"/><Relationship Id="rId19" Type="http://schemas.openxmlformats.org/officeDocument/2006/relationships/hyperlink" Target="https://ideogram.ai/t/explore" TargetMode="External"/><Relationship Id="rId31" Type="http://schemas.openxmlformats.org/officeDocument/2006/relationships/hyperlink" Target="https://www.asha.org/news/2022/how-to-help-children-with-feeding-difficulties-during-holiday-meals/?srsltid=AfmBOoqVgHdkw2MpsEvIuiIeL5_XpfRzxtMF4PqtwVLZka9RsfgWZ-2X" TargetMode="External"/><Relationship Id="rId44" Type="http://schemas.openxmlformats.org/officeDocument/2006/relationships/hyperlink" Target="https://spinhawaii.org/events/" TargetMode="External"/><Relationship Id="rId4" Type="http://schemas.openxmlformats.org/officeDocument/2006/relationships/hyperlink" Target="https://docs.google.com/forms/d/1pimK1cqIGF-zHnde-BXzNsd3mO_J4zAb4FohfKYgUfo/edit" TargetMode="External"/><Relationship Id="rId9" Type="http://schemas.openxmlformats.org/officeDocument/2006/relationships/hyperlink" Target="https://hawaiidisabilityrights.org/" TargetMode="External"/><Relationship Id="rId14" Type="http://schemas.openxmlformats.org/officeDocument/2006/relationships/hyperlink" Target="https://developingchild.harvard.edu/guide/a-guide-to-executive-function/" TargetMode="External"/><Relationship Id="rId22" Type="http://schemas.openxmlformats.org/officeDocument/2006/relationships/hyperlink" Target="https://pa.ai/onboarding" TargetMode="External"/><Relationship Id="rId27" Type="http://schemas.openxmlformats.org/officeDocument/2006/relationships/hyperlink" Target="https://atrc.org" TargetMode="External"/><Relationship Id="rId30" Type="http://schemas.openxmlformats.org/officeDocument/2006/relationships/hyperlink" Target="https://huckleberrycare.com/blog/how-to-deal-with-picky-eating-over-the-holidays" TargetMode="External"/><Relationship Id="rId35" Type="http://schemas.openxmlformats.org/officeDocument/2006/relationships/hyperlink" Target="https://www.attendanceworks.org/resources/handouts-for-families-2/" TargetMode="External"/><Relationship Id="rId43" Type="http://schemas.openxmlformats.org/officeDocument/2006/relationships/hyperlink" Target="https://avasofiafoundation.betterworld.org/events/Moana-2" TargetMode="External"/><Relationship Id="rId8" Type="http://schemas.openxmlformats.org/officeDocument/2006/relationships/hyperlink" Target="https://ldahawaii.org/" TargetMode="External"/><Relationship Id="rId3" Type="http://schemas.openxmlformats.org/officeDocument/2006/relationships/webSettings" Target="webSettings.xml"/><Relationship Id="rId12" Type="http://schemas.openxmlformats.org/officeDocument/2006/relationships/hyperlink" Target="https://www.hawaiipublicschools.org/DOE%20Forms/Special%20Education/Mediation.pdf" TargetMode="External"/><Relationship Id="rId17" Type="http://schemas.openxmlformats.org/officeDocument/2006/relationships/hyperlink" Target="https://chatgpt.com/" TargetMode="External"/><Relationship Id="rId25" Type="http://schemas.openxmlformats.org/officeDocument/2006/relationships/hyperlink" Target="https://atrc.org" TargetMode="External"/><Relationship Id="rId33" Type="http://schemas.openxmlformats.org/officeDocument/2006/relationships/hyperlink" Target="https://www.attendanceworks.org/resources/handouts-for-families-2/" TargetMode="External"/><Relationship Id="rId38" Type="http://schemas.openxmlformats.org/officeDocument/2006/relationships/hyperlink" Target="http://www.spinhawaii.org/events" TargetMode="External"/><Relationship Id="rId46" Type="http://schemas.openxmlformats.org/officeDocument/2006/relationships/theme" Target="theme/theme1.xml"/><Relationship Id="rId20" Type="http://schemas.openxmlformats.org/officeDocument/2006/relationships/hyperlink" Target="https://canva.com" TargetMode="External"/><Relationship Id="rId41" Type="http://schemas.openxmlformats.org/officeDocument/2006/relationships/hyperlink" Target="mailto:program@sohawai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2618</TotalTime>
  <Pages>13</Pages>
  <Words>3700</Words>
  <Characters>21096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Kaahanui, Amanda K.</dc:creator>
  <cp:keywords/>
  <dc:description/>
  <cp:lastModifiedBy>Kaahanui, Amanda K.</cp:lastModifiedBy>
  <cp:revision>6</cp:revision>
  <dcterms:created xsi:type="dcterms:W3CDTF">2024-11-18T21:11:00Z</dcterms:created>
  <dcterms:modified xsi:type="dcterms:W3CDTF">2024-11-20T17:48:00Z</dcterms:modified>
</cp:coreProperties>
</file>